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CFACDA">
      <w:pPr>
        <w:widowControl/>
        <w:suppressAutoHyphens w:val="0"/>
        <w:spacing w:after="200" w:line="276" w:lineRule="auto"/>
        <w:jc w:val="center"/>
        <w:rPr>
          <w:rFonts w:hint="default" w:eastAsia="Calibri" w:cs="Times New Roman"/>
          <w:b/>
          <w:bCs/>
          <w:kern w:val="0"/>
          <w:lang w:val="ru-RU" w:eastAsia="en-US" w:bidi="ar-SA"/>
        </w:rPr>
      </w:pPr>
    </w:p>
    <w:p w14:paraId="5D572851">
      <w:pPr>
        <w:widowControl/>
        <w:suppressAutoHyphens w:val="0"/>
        <w:spacing w:after="200" w:line="276" w:lineRule="auto"/>
        <w:jc w:val="center"/>
        <w:rPr>
          <w:rFonts w:hint="default" w:eastAsia="Calibri" w:cs="Times New Roman"/>
          <w:b/>
          <w:bCs/>
          <w:kern w:val="0"/>
          <w:lang w:val="ru-RU" w:eastAsia="en-US" w:bidi="ar-SA"/>
        </w:rPr>
      </w:pPr>
      <w:r>
        <w:rPr>
          <w:rFonts w:hint="default" w:eastAsia="Calibri" w:cs="Times New Roman"/>
          <w:b/>
          <w:bCs/>
          <w:kern w:val="0"/>
          <w:lang w:val="ru-RU" w:eastAsia="en-US" w:bidi="ar-SA"/>
        </w:rPr>
        <w:drawing>
          <wp:inline distT="0" distB="0" distL="114300" distR="114300">
            <wp:extent cx="5937885" cy="8166735"/>
            <wp:effectExtent l="0" t="0" r="5715" b="1905"/>
            <wp:docPr id="2" name="Изображение 2" descr="геог 8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геог 8-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816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C7196">
      <w:pPr>
        <w:widowControl/>
        <w:suppressAutoHyphens w:val="0"/>
        <w:spacing w:after="200" w:line="276" w:lineRule="auto"/>
        <w:jc w:val="center"/>
        <w:rPr>
          <w:rFonts w:hint="default" w:eastAsia="Calibri" w:cs="Times New Roman"/>
          <w:b/>
          <w:bCs/>
          <w:kern w:val="0"/>
          <w:lang w:val="ru-RU" w:eastAsia="en-US" w:bidi="ar-SA"/>
        </w:rPr>
      </w:pPr>
      <w:bookmarkStart w:id="0" w:name="_GoBack"/>
      <w:bookmarkEnd w:id="0"/>
    </w:p>
    <w:p w14:paraId="25F6E3FD">
      <w:pPr>
        <w:widowControl/>
        <w:suppressAutoHyphens w:val="0"/>
        <w:spacing w:after="200" w:line="276" w:lineRule="auto"/>
        <w:jc w:val="center"/>
        <w:rPr>
          <w:rFonts w:hint="default" w:eastAsia="Calibri" w:cs="Times New Roman"/>
          <w:b/>
          <w:bCs/>
          <w:kern w:val="0"/>
          <w:lang w:val="ru-RU" w:eastAsia="en-US" w:bidi="ar-SA"/>
        </w:rPr>
      </w:pPr>
    </w:p>
    <w:p w14:paraId="153A10D8">
      <w:pPr>
        <w:widowControl/>
        <w:suppressAutoHyphens w:val="0"/>
        <w:spacing w:after="200" w:line="276" w:lineRule="auto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>Пояснительная записка</w:t>
      </w:r>
    </w:p>
    <w:p w14:paraId="69BF0AB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</w:pPr>
    </w:p>
    <w:p w14:paraId="55354E4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Рабочая программ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а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по географии построена на основе фундаментального ядра содержания основного общего образования, требований к результатам освоения основной образовательной программы основного общего образования, требований к структуре основной образовательной программы основного общего образования, прописанных в Федеральном государственном образовательном стандарте основного общего образования, а также Концепции духовно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  <w:lang w:val="ru-RU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-¬нравственного развития и воспитания гражданина России.</w:t>
      </w:r>
    </w:p>
    <w:p w14:paraId="1DF28FF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Преподавание учебного курса «Географии» в основной школе осуществляется в соответствии с основными нормативными документами и инструктивно методическими материалами:</w:t>
      </w:r>
    </w:p>
    <w:p w14:paraId="4033A3A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        Закон Российской Федерации «Об образовании в Российской Федерации» от 29.12.2012г. №273-ФЗ;</w:t>
      </w:r>
    </w:p>
    <w:p w14:paraId="515BA2B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        Федеральный государственный образовательный стандарт основного общего образования, утвержденный  приказом  Минобрнауки России от 17.12.2010 № 1897 «Об утверждении и введении в действие федерального государственного образовательного стандарта основного общего образования» (в ред. приказа Минобрнауки России от 29.12.2014 №1644)</w:t>
      </w:r>
    </w:p>
    <w:p w14:paraId="457667B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        Географии. Рабочие программы. Предметная линия учебников А.И.Алексеева, В.А.Низовцева, Э.В.Ким. 8—9 классы: учебное пособие для общеобразовательных организаций / А. И. Алексеева, В. А. Низовцева, Э. В. Ким— М.: Просвещение, 2019.</w:t>
      </w:r>
    </w:p>
    <w:p w14:paraId="66B411CE">
      <w:pPr>
        <w:ind w:firstLine="240" w:firstLineChars="100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 xml:space="preserve">        В соответствии </w:t>
      </w:r>
    </w:p>
    <w:p w14:paraId="7B3C71A6">
      <w:pPr>
        <w:numPr>
          <w:ilvl w:val="0"/>
          <w:numId w:val="1"/>
        </w:numPr>
        <w:spacing w:after="5" w:line="269" w:lineRule="auto"/>
        <w:ind w:left="490" w:leftChars="0" w:right="55" w:hanging="10" w:firstLineChars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eastAsia="Times New Roman" w:cs="Times New Roman"/>
          <w:color w:val="000000"/>
          <w:sz w:val="24"/>
          <w:lang w:eastAsia="ru-RU"/>
        </w:rPr>
        <w:t>Федеральный закон №273 от 29.12.2012 г. «Об образовании в Российской Федерации»</w:t>
      </w:r>
    </w:p>
    <w:p w14:paraId="4D0529A4">
      <w:pPr>
        <w:numPr>
          <w:ilvl w:val="0"/>
          <w:numId w:val="1"/>
        </w:numPr>
        <w:spacing w:after="5" w:line="269" w:lineRule="auto"/>
        <w:ind w:left="490" w:leftChars="0" w:right="55" w:hanging="10" w:firstLineChars="0"/>
        <w:contextualSpacing/>
        <w:jc w:val="both"/>
        <w:rPr>
          <w:rFonts w:ascii="Times New Roman" w:hAnsi="Times New Roman" w:eastAsia="Times New Roman" w:cs="Times New Roman"/>
          <w:color w:val="000000"/>
          <w:sz w:val="24"/>
          <w:szCs w:val="22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2"/>
          <w:lang w:val="ru-RU" w:eastAsia="ru-RU" w:bidi="ar-SA"/>
        </w:rPr>
        <w:t>Закон Республики Бурятия от 18.12.2013г. №240-</w:t>
      </w:r>
      <w:r>
        <w:rPr>
          <w:rFonts w:ascii="Times New Roman" w:hAnsi="Times New Roman" w:eastAsia="Times New Roman" w:cs="Times New Roman"/>
          <w:color w:val="000000"/>
          <w:sz w:val="24"/>
          <w:szCs w:val="22"/>
          <w:lang w:val="en-US" w:eastAsia="ru-RU" w:bidi="ar-SA"/>
        </w:rPr>
        <w:t>V</w:t>
      </w:r>
      <w:r>
        <w:rPr>
          <w:rFonts w:ascii="Times New Roman" w:hAnsi="Times New Roman" w:eastAsia="Times New Roman" w:cs="Times New Roman"/>
          <w:color w:val="000000"/>
          <w:sz w:val="24"/>
          <w:szCs w:val="22"/>
          <w:lang w:val="ru-RU" w:eastAsia="ru-RU" w:bidi="ar-SA"/>
        </w:rPr>
        <w:t xml:space="preserve"> «Об образовании в Республике Бурятия»</w:t>
      </w:r>
    </w:p>
    <w:p w14:paraId="1E67DA73">
      <w:pPr>
        <w:numPr>
          <w:ilvl w:val="0"/>
          <w:numId w:val="1"/>
        </w:numPr>
        <w:spacing w:after="5" w:line="269" w:lineRule="auto"/>
        <w:ind w:left="490" w:leftChars="0" w:right="55" w:hanging="10" w:firstLineChars="0"/>
        <w:contextualSpacing/>
        <w:jc w:val="both"/>
        <w:rPr>
          <w:rFonts w:ascii="Times New Roman" w:hAnsi="Times New Roman" w:eastAsia="Times New Roman" w:cs="Times New Roman"/>
          <w:color w:val="auto"/>
          <w:sz w:val="24"/>
          <w:szCs w:val="22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auto"/>
          <w:sz w:val="24"/>
          <w:szCs w:val="22"/>
          <w:lang w:val="ru-RU" w:eastAsia="ru-RU" w:bidi="ar-SA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31.05.2021 г.№287 (с изм. от 18.07.2022 г.№ 568)</w:t>
      </w:r>
    </w:p>
    <w:p w14:paraId="1743CBF2">
      <w:pPr>
        <w:numPr>
          <w:ilvl w:val="0"/>
          <w:numId w:val="1"/>
        </w:numPr>
        <w:spacing w:after="0" w:line="240" w:lineRule="auto"/>
        <w:ind w:left="1082" w:leftChars="0" w:hanging="360" w:firstLineChars="0"/>
        <w:contextualSpacing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eastAsia="ru-RU" w:bidi="ar-SA"/>
        </w:rPr>
        <w:t>Постановление Главного государственного санитарного врача РФ от 28.09.2020 г № 28 «Об утверждении санитарных правил СП 2.4.3648-20 «Санитарно-эпидемиологические требования к организациям   воспитания и обучения, отдыха   и оздоровления детей и молодежи»</w:t>
      </w:r>
    </w:p>
    <w:p w14:paraId="7EE74BC8">
      <w:pPr>
        <w:numPr>
          <w:ilvl w:val="0"/>
          <w:numId w:val="1"/>
        </w:numPr>
        <w:spacing w:after="0" w:line="240" w:lineRule="auto"/>
        <w:ind w:left="1082" w:leftChars="0" w:hanging="360" w:firstLineChars="0"/>
        <w:contextualSpacing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eastAsia="ru-RU" w:bidi="ar-SA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21.09.2022г. № 858                               (с изменениями от 21.07.2023 № 556)</w:t>
      </w:r>
    </w:p>
    <w:p w14:paraId="4315A13C">
      <w:pPr>
        <w:numPr>
          <w:ilvl w:val="0"/>
          <w:numId w:val="1"/>
        </w:numPr>
        <w:spacing w:after="0" w:line="240" w:lineRule="auto"/>
        <w:ind w:left="1082" w:leftChars="0" w:hanging="360" w:firstLineChars="0"/>
        <w:contextualSpacing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val="ru-RU" w:eastAsia="ru-RU" w:bidi="ar-SA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val="ru-RU" w:eastAsia="ru-RU" w:bidi="ar-SA"/>
        </w:rPr>
        <w:t>Порядок организации и осуществления образовательной деятельности по основным общеобразовательным программам – общеобразовательным программам начального общего, основного общего и среднего образования, утвержденный приказом Министерства просвещения Российской Федерации 22.03.2021 №115</w:t>
      </w:r>
    </w:p>
    <w:p w14:paraId="2971A503">
      <w:pPr>
        <w:numPr>
          <w:ilvl w:val="0"/>
          <w:numId w:val="1"/>
        </w:numPr>
        <w:spacing w:after="5" w:line="269" w:lineRule="auto"/>
        <w:ind w:left="490" w:leftChars="0" w:right="55" w:hanging="10" w:firstLineChars="0"/>
        <w:contextualSpacing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2"/>
          <w:lang w:val="ru-RU" w:eastAsia="ru-RU" w:bidi="ar-SA"/>
        </w:rPr>
        <w:t xml:space="preserve">ФОП ООО, утвержденный приказом Минпросвещения Российской Федерации </w:t>
      </w:r>
      <w:r>
        <w:rPr>
          <w:rFonts w:ascii="Times New Roman" w:hAnsi="Times New Roman" w:eastAsia="Times New Roman" w:cs="Times New Roman"/>
          <w:color w:val="000000"/>
          <w:sz w:val="24"/>
          <w:szCs w:val="22"/>
          <w:lang w:val="ru-RU" w:eastAsia="ru-RU" w:bidi="ar-SA"/>
        </w:rPr>
        <w:t>от 18.05.2023 г. № 370</w:t>
      </w:r>
    </w:p>
    <w:p w14:paraId="66971E8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</w:p>
    <w:p w14:paraId="23EF16B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</w:p>
    <w:p w14:paraId="1ED816D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</w:p>
    <w:p w14:paraId="6E680AC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</w:p>
    <w:p w14:paraId="3B48CF0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</w:p>
    <w:p w14:paraId="1DE816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ИЗУЧЕНИЯ УЧЕБНОГО ПРЕДМЕТА «ГЕОГРАФИЯ»</w:t>
      </w:r>
    </w:p>
    <w:p w14:paraId="77F56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географии в общем образовании направлено на достижение следующих целей:</w:t>
      </w:r>
    </w:p>
    <w:p w14:paraId="06915CAB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</w:t>
      </w:r>
    </w:p>
    <w:p w14:paraId="3501B9AC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«живых» проблем практики, самостоятельного приобретения новых знаний;</w:t>
      </w:r>
    </w:p>
    <w:p w14:paraId="36A5F4D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14:paraId="6B7C4387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14:paraId="63FE177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комплекса практико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полиэтничном и многоконфессиональном мире;</w:t>
      </w:r>
    </w:p>
    <w:p w14:paraId="13FAFCC9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географических знаний и умений, необходимых для продолжения образования по направлениям</w:t>
      </w:r>
    </w:p>
    <w:p w14:paraId="12A14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подготовки (специальностям), требующим наличия серьёзной базы географических знаний</w:t>
      </w:r>
    </w:p>
    <w:p w14:paraId="6F81DE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УЧЕБНОГО ПРЕДМЕТА «ГЕОГРАФИЯ»  В УЧЕБНОМ  ПЛАНЕ</w:t>
      </w:r>
    </w:p>
    <w:p w14:paraId="1D8E46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        системе        общего        образования        «География»        признана обязательным учебным предметом, который входит в состав предметной области «Общественно-научные предметы» 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</w:t>
      </w:r>
    </w:p>
    <w:p w14:paraId="31CAD8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Учебным планом на изучение географии отводится по 2 часа в  8 и 9 классах 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(инвариантная) часть содержания предмета, установленная примерной рабочей программой, и время, отводимое на её изучение, должны быть сохранены полностью</w:t>
      </w:r>
    </w:p>
    <w:p w14:paraId="3BB6798D">
      <w:pPr>
        <w:rPr>
          <w:rFonts w:ascii="Times New Roman" w:hAnsi="Times New Roman" w:cs="Times New Roman"/>
          <w:sz w:val="24"/>
          <w:szCs w:val="24"/>
        </w:rPr>
      </w:pPr>
    </w:p>
    <w:p w14:paraId="26AADF4A">
      <w:pPr>
        <w:rPr>
          <w:rFonts w:ascii="Times New Roman" w:hAnsi="Times New Roman" w:cs="Times New Roman"/>
          <w:sz w:val="24"/>
          <w:szCs w:val="24"/>
        </w:rPr>
      </w:pPr>
    </w:p>
    <w:p w14:paraId="31A4B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        РЕЗУЛЬТАТЫ        ОСВОЕНИЯ        УЧЕБНОГО                                                                     ПРЕДМЕТА «ГЕОГРАФИЯ»  НА УРОВНЕ ОСНОВНОГО ОБЩЕГО ОБРАЗОВАНИЯ  </w:t>
      </w:r>
    </w:p>
    <w:p w14:paraId="4E4221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14:paraId="7A057F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основного общего образования        по географии        должны отражать готовность                    обучающихся руководствоваться        системой позитивных                        ценностных ориентаций и расширения опыта деятельности на  её основе и в процессе реализации основных направлений воспитательной деятельности, в том числе в части:</w:t>
      </w:r>
    </w:p>
    <w:p w14:paraId="493A4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Патриотического воспитания:        осознание  российской   гражданской идентичности  поликультурном        и               много  конфессиональном                обществе; проявление интереса        к  познанию  природы, населения, хозяйства России, регионов и своего края, народов России;        ценностное        отношение        к                достижениям своей Родины —цивилизационному  вкладу               России; ценностное отношение к историческому и природном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 Гражданского воспитания: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</w:t>
      </w:r>
    </w:p>
    <w:p w14:paraId="0936C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Духовно-нравственного воспитания: ориентация на моральные ценности        и нормы в ситуациях        нравственного        выбора; готовность оценивать своё поведение и поступки, а также   поведение и поступки других людей с позиции нравственных и правовых        норм         с                учётом        осознания                последствий для           окружающей среды; развивать способности решать моральные проблемы на основе личностного выбора        с        опорой                на  нравственные ценности и принятые в российском обществе  правила        и                нормы поведения                с учётом        осознания последствий для окружающей среды</w:t>
      </w:r>
    </w:p>
    <w:p w14:paraId="39D60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Эстетического воспитания: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</w:t>
      </w:r>
    </w:p>
    <w:p w14:paraId="00CDFC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Ценности научного познания: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        пути        достижения индивидуального и коллективного благополучия</w:t>
      </w:r>
    </w:p>
    <w:p w14:paraId="0E0E1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Физического воспитания, формирования культуры здоровья и эмоционального благополучия: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</w:t>
      </w:r>
    </w:p>
    <w:p w14:paraId="0F6CA3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Трудового воспитания: установка на активное участие в решении                                  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        деятельность;                интерес                        к                практическому         изучению профессий и труда различного рода, в том числе на основе                   применения географических                знаний;        осознание        важности          обучения на протяжении всей жизни для успешной              профессиональной         деятельности        и развитие необходимых  умений         для этого; осознанный         выбор         и построение            индивидуальной траектории образования и жизненных планов с  учётом личных и общественных интересов и потребностей                                                            Экологического         воспитания: ориентация        на                применение                 географических  знаний                для        решения задач в области окружающей среды, планирования поступков и оценки их возможных последствий для окружающей среды; осознание неприятие   действий,   приносящих        вред   окружающей среде; осознание своей роли как гражданина и потребителя        в        условиях        взаимосвязи        природной,                 технологической и социальной сред; готовность к участию в  практической деятельности экологической направленности глобального характера экологических проблем и путей их  решения;  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 и социальной сред ; готовность к участию в практической деятельности экологической направленности</w:t>
      </w:r>
    </w:p>
    <w:p w14:paraId="3076A722">
      <w:pPr>
        <w:rPr>
          <w:rFonts w:ascii="Times New Roman" w:hAnsi="Times New Roman" w:cs="Times New Roman"/>
          <w:sz w:val="24"/>
          <w:szCs w:val="24"/>
        </w:rPr>
      </w:pPr>
    </w:p>
    <w:p w14:paraId="57EF5E25">
      <w:pPr>
        <w:rPr>
          <w:rFonts w:ascii="Times New Roman" w:hAnsi="Times New Roman" w:cs="Times New Roman"/>
          <w:sz w:val="24"/>
          <w:szCs w:val="24"/>
        </w:rPr>
      </w:pPr>
    </w:p>
    <w:p w14:paraId="0B02B616">
      <w:pPr>
        <w:rPr>
          <w:rFonts w:ascii="Times New Roman" w:hAnsi="Times New Roman" w:cs="Times New Roman"/>
          <w:sz w:val="24"/>
          <w:szCs w:val="24"/>
        </w:rPr>
      </w:pPr>
    </w:p>
    <w:p w14:paraId="40CF7E18">
      <w:pPr>
        <w:rPr>
          <w:rFonts w:ascii="Times New Roman" w:hAnsi="Times New Roman" w:cs="Times New Roman"/>
          <w:sz w:val="24"/>
          <w:szCs w:val="24"/>
        </w:rPr>
      </w:pPr>
    </w:p>
    <w:p w14:paraId="20BA7B41">
      <w:pPr>
        <w:rPr>
          <w:rFonts w:ascii="Times New Roman" w:hAnsi="Times New Roman" w:cs="Times New Roman"/>
          <w:sz w:val="24"/>
          <w:szCs w:val="24"/>
        </w:rPr>
      </w:pPr>
    </w:p>
    <w:p w14:paraId="0FDF37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14:paraId="326C12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        географии        в        основной        школе        способствует  достижению метапредметных результатов, в том числе:</w:t>
      </w:r>
    </w:p>
    <w:p w14:paraId="3080EE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Овладению универсальными познавательными действиями:</w:t>
      </w:r>
    </w:p>
    <w:p w14:paraId="05C52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Базовые логические действия</w:t>
      </w:r>
    </w:p>
    <w:p w14:paraId="36F186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—Выявлять        и        характеризовать        существенные        признаки географических объектов, процессов и явлений;</w:t>
      </w:r>
    </w:p>
    <w:p w14:paraId="13427B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—устанавливать существенный признак классификации географических объектов, процессов и явлений, основания для их сравнения;</w:t>
      </w:r>
    </w:p>
    <w:p w14:paraId="2CA96C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14:paraId="236CD2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—выявлять дефициты географической информации, данных, необходимых для решения поставленной задачи;</w:t>
      </w:r>
    </w:p>
    <w:p w14:paraId="445331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14:paraId="63139D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</w:t>
      </w:r>
    </w:p>
    <w:p w14:paraId="18A460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Базовые исследовательские действия</w:t>
      </w:r>
    </w:p>
    <w:p w14:paraId="488E3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—Использовать географические вопросы как исследовательский инструмент познания;</w:t>
      </w:r>
    </w:p>
    <w:p w14:paraId="6823A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451F34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14:paraId="4537E4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 следственных связей и зависимостей между географическими объектами, процессами и явлениями;</w:t>
      </w:r>
    </w:p>
    <w:p w14:paraId="08BD3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—оценивать достоверность информации, полученной в ходе географического исследования;</w:t>
      </w:r>
    </w:p>
    <w:p w14:paraId="6C5C9A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14:paraId="3E95F0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</w:t>
      </w:r>
    </w:p>
    <w:p w14:paraId="38F6C0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информацией</w:t>
      </w:r>
    </w:p>
    <w:p w14:paraId="345779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14:paraId="20B9AA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—выбирать, анализировать и интерпретировать географическую информацию различных видов и форм представления;</w:t>
      </w:r>
    </w:p>
    <w:p w14:paraId="72D969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14:paraId="59E6AD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—самостоятельно выбирать оптимальную форму представления географической информации;</w:t>
      </w:r>
    </w:p>
    <w:p w14:paraId="0B23C8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—оценивать надёжность географической информации по критериям, предложенным учителем или сформулированным самостоятельно;</w:t>
      </w:r>
    </w:p>
    <w:p w14:paraId="1A221E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—систематизировать географическую информацию в разных формах</w:t>
      </w:r>
    </w:p>
    <w:p w14:paraId="5E4F7D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Овладению универсальными коммуникативными действиями:</w:t>
      </w:r>
    </w:p>
    <w:p w14:paraId="40D190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Общение</w:t>
      </w:r>
    </w:p>
    <w:p w14:paraId="02536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—Формулировать суждения, выражать свою точку зрения по географическим аспектам различных вопросов в устных и письменных текстах;</w:t>
      </w:r>
    </w:p>
    <w:p w14:paraId="5CB6EF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03EBF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—сопоставлять свои суждения по географическим вопросам с</w:t>
      </w:r>
    </w:p>
    <w:p w14:paraId="3ED04E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суждениями других участников диалога, обнаруживать различие и сходство позиций;</w:t>
      </w:r>
    </w:p>
    <w:p w14:paraId="2CDCE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—публично представлять результаты выполненного исследования или проекта</w:t>
      </w:r>
    </w:p>
    <w:p w14:paraId="6B752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 деятельность (сотрудничество)</w:t>
      </w:r>
    </w:p>
    <w:p w14:paraId="335948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2EFE2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0080A3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</w:t>
      </w:r>
    </w:p>
    <w:p w14:paraId="6375F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Овладению        универсальными        учебными        регулятивными                                действиями:</w:t>
      </w:r>
    </w:p>
    <w:p w14:paraId="516C56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Самоорганизация</w:t>
      </w:r>
    </w:p>
    <w:p w14:paraId="585D8D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14:paraId="2B4F2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 Самоконтроль (рефлексия)</w:t>
      </w:r>
    </w:p>
    <w:p w14:paraId="7CA9D0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—Владеть способами самоконтроля и рефлексии;</w:t>
      </w:r>
    </w:p>
    <w:p w14:paraId="5D1C80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—объяснять причины достижения (недостижения) результатов деятельности, давать оценку приобретённому опыту;</w:t>
      </w:r>
    </w:p>
    <w:p w14:paraId="0DC07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79AA90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—оценивать соответствие результата цели и условиям  Принятие себя и других:</w:t>
      </w:r>
    </w:p>
    <w:p w14:paraId="704D7F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—Осознанно относиться к другому человеку, его мнению;</w:t>
      </w:r>
    </w:p>
    <w:p w14:paraId="1D66B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—признавать своё право на ошибку и такое же право другого</w:t>
      </w:r>
    </w:p>
    <w:p w14:paraId="533D60B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0"/>
        <w:jc w:val="left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</w:pPr>
    </w:p>
    <w:p w14:paraId="4360BD22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</w:t>
      </w:r>
    </w:p>
    <w:p w14:paraId="635F50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—Характеризовать основные этапы истории формирования и изучения территории России;</w:t>
      </w:r>
    </w:p>
    <w:p w14:paraId="29490D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14:paraId="5E5DD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—характеризовать географическое положение России с использованием информации из различных источников;</w:t>
      </w:r>
    </w:p>
    <w:p w14:paraId="0BEBDF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—различать федеральные округа, крупные географические районы и макрорегионы России;</w:t>
      </w:r>
    </w:p>
    <w:p w14:paraId="5A247B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—приводить примеры субъектов Российской Федерации разных видов и показывать их на географической карте;</w:t>
      </w:r>
    </w:p>
    <w:p w14:paraId="35879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14:paraId="5C437D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14:paraId="7778E5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—оценивать степень благоприятности природных условий в пределах отдельных регионов страны;</w:t>
      </w:r>
    </w:p>
    <w:p w14:paraId="6EF47D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—проводить классификацию природных ресурсов;</w:t>
      </w:r>
    </w:p>
    <w:p w14:paraId="4AC669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—распознавать типы природопользования;</w:t>
      </w:r>
    </w:p>
    <w:p w14:paraId="488F3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—находить, извлекать и использовать информацию из различных источников географической информации (картографические, статистические, текстовые, видео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14:paraId="1802DD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—находить, извлекать и использовать информацию из различных источников географической информации (картографические, статистические, текстовые, видео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14:paraId="6EDB1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—сравнивать особенности компонентов природы отдельных территорий страны;</w:t>
      </w:r>
    </w:p>
    <w:p w14:paraId="34BDB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—объяснять особенности компонентов природы отдельных территорий страны;</w:t>
      </w:r>
    </w:p>
    <w:p w14:paraId="24D800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14:paraId="16C994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—называть географические процессы и явления, определяющие особенности природы страны, отдельных регионов и своей местности;</w:t>
      </w:r>
    </w:p>
    <w:p w14:paraId="6217F7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—объяснять распространение по территории страны областей современного горообразования, землетрясений и вулканизма;</w:t>
      </w:r>
    </w:p>
    <w:p w14:paraId="51A79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—описывать и прогнозировать погоду территории по карте погоды;</w:t>
      </w:r>
    </w:p>
    <w:p w14:paraId="7D8036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—использовать        понятия         «циклон»,         «антициклон»,</w:t>
      </w:r>
    </w:p>
    <w:p w14:paraId="6D960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«атмосферный фронт» для объяснения особенностей погоды отдельных территорий с помощью карт погоды;</w:t>
      </w:r>
    </w:p>
    <w:p w14:paraId="5BE51E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—проводить классификацию типов климата и почв России;</w:t>
      </w:r>
    </w:p>
    <w:p w14:paraId="2ED3D2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—распознавать показатели, характеризующие состояние окружающей среды;</w:t>
      </w:r>
    </w:p>
    <w:p w14:paraId="69C11E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14:paraId="05C731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14:paraId="5BC4AD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—приводить примеры рационального и нерационального природопользования;</w:t>
      </w:r>
    </w:p>
    <w:p w14:paraId="065B5C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14:paraId="64FB05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—выбирать источники географической информации (картографические, статистические, текстовые, видео и фотоизображения, компьютерные базы данных), необходимые для изучения особенностей населения России;</w:t>
      </w:r>
    </w:p>
    <w:p w14:paraId="3F014F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—приводить примеры адаптации человека к разнообразным природным условиям на территории страны;</w:t>
      </w:r>
    </w:p>
    <w:p w14:paraId="2D2364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—сравнивать показатели воспроизводства и качества населения России с мировыми показателями и показателями других стран;</w:t>
      </w:r>
    </w:p>
    <w:p w14:paraId="211161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14:paraId="37891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—проводить классификацию населённых пунктов и регионов России по заданным основаниям;</w:t>
      </w:r>
    </w:p>
    <w:p w14:paraId="05FAE0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</w:t>
      </w:r>
    </w:p>
    <w:p w14:paraId="090B6D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практико-ориентированных задач в контексте реальной жизни;</w:t>
      </w:r>
    </w:p>
    <w:p w14:paraId="5AEB0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—представлять в различных формах (таблица, график, географическое описание) географическую информацию, необходимую для решения учебных и (или) практико- ориентированных задач</w:t>
      </w:r>
    </w:p>
    <w:p w14:paraId="2464206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</w:t>
      </w:r>
    </w:p>
    <w:p w14:paraId="1F5CD3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—Выбирать источники географической информации (картографические, статистические, текстовые, видео и фотоизображения, компьютерные базы данных), необходимые для изучения особенностей хозяйства России;</w:t>
      </w:r>
    </w:p>
    <w:p w14:paraId="72BA8B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14:paraId="2A4103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практикоориентированных задач;</w:t>
      </w:r>
    </w:p>
    <w:p w14:paraId="33C36D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14:paraId="37505D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14:paraId="30EB5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—различать территории опережающего развития (ТОР), Арктическую зону и зону Севера России;</w:t>
      </w:r>
    </w:p>
    <w:p w14:paraId="300C7A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14:paraId="6105D4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14:paraId="7C48E6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14:paraId="18A009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14:paraId="5E166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—различать природно-ресурсный, человеческий и производственный капитал;</w:t>
      </w:r>
    </w:p>
    <w:p w14:paraId="6F14E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—различать виды транспорта и основные показатели их работы: грузооборот и пассажирооборот;</w:t>
      </w:r>
    </w:p>
    <w:p w14:paraId="7D8F16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14:paraId="50503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—использовать знания о факторах и условиях размещения хозяйства для решения различных учебных и практико- 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14:paraId="63D4D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—использовать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14:paraId="59CDC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—критически        оценивать        финансовые        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14:paraId="1E9E6B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14:paraId="4FD391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—объяснять географические различия населения и хозяйства территорий крупных регионов страны;</w:t>
      </w:r>
    </w:p>
    <w:p w14:paraId="5E4D65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14:paraId="63CCF6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14:paraId="244D93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—приводить примеры объектов Всемирного наследия ЮНЕСКО и описывать их местоположение на географической карте;</w:t>
      </w:r>
    </w:p>
    <w:p w14:paraId="532821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—характеризовать место и роль России в мировом хозяйстве</w:t>
      </w:r>
    </w:p>
    <w:p w14:paraId="25813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«ГЕОГРАФИЯ»</w:t>
      </w:r>
    </w:p>
    <w:p w14:paraId="155FB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 КЛАСС</w:t>
      </w:r>
    </w:p>
    <w:p w14:paraId="0BC095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 РАЗДЕЛ 1. ГЕОГРАФИЧЕСКОЕ ПРОСТРАНСТВО РОССИИ</w:t>
      </w:r>
    </w:p>
    <w:p w14:paraId="6E2CDB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 История формирования и освоения территории России История освоения и заселения территории современной России в XI—XVI вв Расширение территории России в XVI— XIX вв Русские первопроходцы Изменения внешних границ России в ХХ в Воссоединение Крыма с Россией</w:t>
      </w:r>
    </w:p>
    <w:p w14:paraId="0378D0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14:paraId="5B7F10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Систематизация сведений об изменении границ России на разных исторических этапах на основе анализа географических карт</w:t>
      </w:r>
    </w:p>
    <w:p w14:paraId="024AE6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 Географическое положение и границы России</w:t>
      </w:r>
    </w:p>
    <w:p w14:paraId="6F8786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территория России Территориальные воды Государственная граница России Морские и сухопутные границы, воздушное пространство, континентальный шельф и исключительная экономическая зона Российской Федерации Географическое положение России Виды географического положения. Страны — соседи России Ближнее и дальнее зарубежье. Моря, омывающие территорию России</w:t>
      </w:r>
    </w:p>
    <w:p w14:paraId="5B285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 Время на территории России</w:t>
      </w:r>
    </w:p>
    <w:p w14:paraId="7E5092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на карте часовых поясов мира Карта часовых зон России Местное, поясное и зональное время: роль в хозяйстве и жизни людей</w:t>
      </w:r>
    </w:p>
    <w:p w14:paraId="22567E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14:paraId="3924B7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Определение различия во времени для разных городов России по карте часовых зон</w:t>
      </w:r>
    </w:p>
    <w:p w14:paraId="2FF7A5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 Административно-территориальное устройство России. Районирование территории</w:t>
      </w:r>
    </w:p>
    <w:p w14:paraId="5D46A7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Федеративное устройство России Субъекты Российской Федерации,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«Стратегия пространственного развития Российской Федерации на период до</w:t>
      </w:r>
    </w:p>
    <w:p w14:paraId="37061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 года»: цели, задачи, приоритеты и направления пространственного        развития страны                Субъекты        Российской                    Федерации,        выделяемые        в  «Стратегии пространственного  развития         Российской        Федерации»        как «геостратегические территории» Макрорегионы России: Западный (Европейская часть) и Восточный (Азиатская часть); их границы и состав Крупные географические районы России: Европейский Север       России и Северо-Запад России, Центральная Россия, Поволжье, Юг Европейской части России, Урал, Сибирь и Дальний Восток</w:t>
      </w:r>
    </w:p>
    <w:p w14:paraId="634ADA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</w:t>
      </w:r>
    </w:p>
    <w:p w14:paraId="12968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ПРИРОДА РОССИИ</w:t>
      </w:r>
    </w:p>
    <w:p w14:paraId="559D3D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 Природные условия и ресурсы России</w:t>
      </w:r>
    </w:p>
    <w:p w14:paraId="4D855C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Природные условия и природные ресурсы Классификации природных ресурсов Природно-ресурсный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морей, омывающих Россию</w:t>
      </w:r>
    </w:p>
    <w:p w14:paraId="1CAF7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14:paraId="6E0CF3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Характеристика природно-ресурсного капитала своего края по картам и статистическим материалам</w:t>
      </w:r>
    </w:p>
    <w:p w14:paraId="6127A1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 Геологическое строение, рельеф и полезные ископаемые 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строением, рельефом и размещением основных групп полезных ископаемых по территории страны Влияние внутренних и внешних процессов на формирование рельефа Современные процессы, формирующие рельеф Области современного горообразования,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</w:t>
      </w:r>
    </w:p>
    <w:p w14:paraId="6EBB1C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14:paraId="7F86483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распространения по территории России опасных геологических явлений</w:t>
      </w:r>
    </w:p>
    <w:p w14:paraId="09B1ACFC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особенностей рельефа своего края</w:t>
      </w:r>
    </w:p>
    <w:p w14:paraId="43D16E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Тема 3. Климат и климатические ресурсы</w:t>
      </w:r>
    </w:p>
    <w:p w14:paraId="4CB05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Факторы,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</w:t>
      </w:r>
    </w:p>
    <w:p w14:paraId="0A8E6B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циркуляция на территории России Распределение температуры воздуха, атмосферных осадков по территории России Коэффициент увлажнения</w:t>
      </w:r>
    </w:p>
    <w:p w14:paraId="30F0EC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Климатические пояса и типы климатов России, их характеристики Атмосферные фронты, циклоны и антициклоны Тропические циклоны и регионы России,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</w:t>
      </w:r>
    </w:p>
    <w:p w14:paraId="67359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14:paraId="20FA95C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и прогнозирование погоды территории по карте погоды</w:t>
      </w:r>
    </w:p>
    <w:p w14:paraId="7A3D852C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</w:t>
      </w:r>
    </w:p>
    <w:p w14:paraId="646F25CA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влияния основных климатических показателей своего края на жизнь и хозяйственную деятельность населения</w:t>
      </w:r>
    </w:p>
    <w:p w14:paraId="7006FA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 Моря России. Внутренние воды и водные ресурсы</w:t>
      </w:r>
    </w:p>
    <w:p w14:paraId="2A15C8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</w:t>
      </w:r>
    </w:p>
    <w:p w14:paraId="6D447A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Крупнейшие озёра,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</w:t>
      </w:r>
    </w:p>
    <w:p w14:paraId="7BCF5D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14:paraId="10C4652E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особенностей режима и характера течения двух рек России</w:t>
      </w:r>
    </w:p>
    <w:p w14:paraId="3748A98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        распространения        опасных        гидрологических природных явлений на территории страны</w:t>
      </w:r>
    </w:p>
    <w:p w14:paraId="5687A3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5. Природно-хозяйственные зоны</w:t>
      </w:r>
    </w:p>
    <w:p w14:paraId="1B545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Почва — особый компонент природы Факторы образования почв                                        Основные зональные типы почв, их свойства, различия в плодородии Почвенные ресурсы России Изменение почв  различных        природных зон в ходе и хозяйственного  использования                        Меры        по         сохранению плодородия        почв: мелиорация земель, борьба с эрозией почв и их загрязнением Богатство растительного и животного мира России: видовое разнообразие, факторы,                        его                        определяющие Особенности растительного                и животного                мира        различных        природно- хозяйственных зон России Природно-хозяйственные        зоны         России:        взаимосвязь        и взаимообусловленность их компонентов</w:t>
      </w:r>
    </w:p>
    <w:p w14:paraId="7E2E6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Высотная поясность в горах на территории России Природные ресурсы природно-хозяйственных зон и их использование, экологические проблемы Прогнозируемые последствия изменений климата для разных природно- хозяйственных зон на территории России</w:t>
      </w:r>
    </w:p>
    <w:p w14:paraId="081A9E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Особо охраняемые природные территории России и своего края Объекты Всемирного природного наследия ЮНЕСКО; растения и животные, занесённые в Красную книгу России</w:t>
      </w:r>
    </w:p>
    <w:p w14:paraId="3A73C6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14:paraId="3610FE32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Объяснение различий структуры высотной поясности в горных системах</w:t>
      </w:r>
    </w:p>
    <w:p w14:paraId="67C02ABF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различных точек зрения о 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</w:t>
      </w:r>
    </w:p>
    <w:p w14:paraId="57000C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3. НАСЕЛЕНИЕ РОССИИ</w:t>
      </w:r>
    </w:p>
    <w:p w14:paraId="45546A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 Численность населения России</w:t>
      </w:r>
    </w:p>
    <w:p w14:paraId="46972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численности населения России в XX—XXI вв и факторы, определяющие её Переписи населения России. Естественное движение населения Рождаемость, смертность,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(механическое движение населения)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 Различные варианты прогнозов изменения численности населения России</w:t>
      </w:r>
    </w:p>
    <w:p w14:paraId="3D6AB7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14:paraId="6E9B45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</w:t>
      </w:r>
    </w:p>
    <w:p w14:paraId="5E6D8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 Территориальные особенности размещения населения России</w:t>
      </w:r>
    </w:p>
    <w:p w14:paraId="4E3B0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Географические особенности размещения населения: их обусловленность природными, историческими и социально- 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</w:t>
      </w:r>
    </w:p>
    <w:p w14:paraId="231FA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 Народы и религии России</w:t>
      </w:r>
    </w:p>
    <w:p w14:paraId="1A7B7F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        —        многонациональное        государство Многонациональность как специфический фактор формирования и развития России Языковая классификация народов России. Крупнейшие народы России и их расселение Титульные этносы География религий Объекты Всемирного культурного наследия ЮНЕСКО на территории России</w:t>
      </w:r>
    </w:p>
    <w:p w14:paraId="725F64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14:paraId="444A3F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Построение картограммы «Доля титульных этносов в численности населения республик и автономных округов РФ»</w:t>
      </w:r>
    </w:p>
    <w:p w14:paraId="09FBD4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 Половой и возрастной состав населения России</w:t>
      </w:r>
    </w:p>
    <w:p w14:paraId="524D6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факторы, её определяющие Половозрастные пирамиды Демографическая нагрузка Средняя прогнозируемая (ожидаемая) продолжительность жизни мужского и женского населения России</w:t>
      </w:r>
    </w:p>
    <w:p w14:paraId="63826C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14:paraId="7D711F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Объяснение динамики половозрастного состава населения России на основе анализа половозрастных пирамид</w:t>
      </w:r>
    </w:p>
    <w:p w14:paraId="56FD99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5. Человеческий капитал России</w:t>
      </w:r>
    </w:p>
    <w:p w14:paraId="010D5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человеческого капитала        Трудовые ресурсы, рабочая сила. Неравномерность распределения          трудоспособного  населения по         территории страны      Географические различия в уровне занятости населения России и факторы, их определяющие Качество населения и показатели, характеризующие его ИЧР и его географические различия</w:t>
      </w:r>
    </w:p>
    <w:p w14:paraId="78A1E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14:paraId="756B09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1 Классификация        Федеральных        округов по особенностям  естественного и    </w:t>
      </w:r>
    </w:p>
    <w:p w14:paraId="3B4C58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 механического движения населения</w:t>
      </w:r>
    </w:p>
    <w:p w14:paraId="24245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</w:t>
      </w:r>
    </w:p>
    <w:p w14:paraId="1F82D7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4. ХОЗЯЙСТВО РОССИИ</w:t>
      </w:r>
    </w:p>
    <w:p w14:paraId="79DC9A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 Общая характеристика хозяйства России</w:t>
      </w:r>
    </w:p>
    <w:p w14:paraId="64C164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хозяйства:        важнейшие        межотраслевые        комплексы и отрасли Отраслевая        структура,        функциональная        и территориальная структуры хозяйства страны, факторы их формирования и развития Группировка отраслей по их связи с природными ресурсами Факторы производства Экономико- географическое положение (ЭГП)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 Производственный капитал Распределение производственного капитала по территории страны Условия и факторы размещения хозяйства</w:t>
      </w:r>
    </w:p>
    <w:p w14:paraId="1285B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 Топливно-энергетический комплекс (ТЭК)</w:t>
      </w:r>
    </w:p>
    <w:p w14:paraId="00420F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Состав, место и значение в хозяйстве Нефтяная,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«Энергетической стратегии России на период до 2035 года».</w:t>
      </w:r>
    </w:p>
    <w:p w14:paraId="15CFE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14:paraId="12618265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статистических и текстовых материалов с целью сравнения стоимости электроэнергии для населения России в различных регионах</w:t>
      </w:r>
    </w:p>
    <w:p w14:paraId="1D98E9CE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Сравнительная оценка возможностей для развития энергетики ВИЭ в отдельных регионах страны</w:t>
      </w:r>
    </w:p>
    <w:p w14:paraId="41EB88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 Металлургический комплекс</w:t>
      </w:r>
    </w:p>
    <w:p w14:paraId="3792A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Состав,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чёрных, лёгких и тяжёлых цветных металлов: основные районы и центры Металлургические базы России Влияние металлургии на окружающую среду Основные положения «Стратегии развития чёрной и цветной металлургии России до 2030 года».</w:t>
      </w:r>
    </w:p>
    <w:p w14:paraId="4C11D9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4. Машиностроительный комплекс</w:t>
      </w:r>
    </w:p>
    <w:p w14:paraId="26F678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Состав,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отраслей: основные районы и центры Роль машиностроения в реализации целей политики импортозамещения Машиностроение и охрана окружающей среды, значение отрасли для создания экологически эффективного оборудования Перспективы развития машиностроения России Основные положения документов, определяющих        стратегию        развития отраслей                       машиностроительного комплекса.</w:t>
      </w:r>
    </w:p>
    <w:p w14:paraId="3F927B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14:paraId="40A071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Анализ различных источников информации, включая ресурсы Интернета, с целью объяснения влияния географического положения машиностроительного предприятия (по выбору) на конкурентоспособность его продукции</w:t>
      </w:r>
    </w:p>
    <w:p w14:paraId="621F1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5. Химико-лесной комплекс Химическая промышленность</w:t>
      </w:r>
    </w:p>
    <w:p w14:paraId="5F7097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Состав,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подотраслей: основные районы и центры Химическая промышленность и охрана окружающей среды Основные положения «Стратегии развития химического и нефтехимического комплекса на период до 2030 года».</w:t>
      </w:r>
    </w:p>
    <w:p w14:paraId="62A69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Лесопромышленный комплекс</w:t>
      </w:r>
    </w:p>
    <w:p w14:paraId="43E51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Состав, место и значение в хозяйстве Место России в мировом производстве продукции        лесного        комплекса Лесозаготовительная, деревообрабатывающая и целлюлозно- бумажная промышленность Факторы размещения предприятий География важнейших отраслей: основные районы и лесоперерабатывающие комплексы</w:t>
      </w:r>
    </w:p>
    <w:p w14:paraId="7CA89E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Лесное хозяйство и окружающая среда Проблемы и перспективы развития Основные положения «Стратегии развития лесного комплекса Российской Федерации до 2030 года</w:t>
      </w:r>
    </w:p>
    <w:p w14:paraId="786B39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14:paraId="6977E1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Анализ документов «Прогноз развития лесного сектора Российской Федерации до 2030 года» (Гл 1, 3 и 11) и «Стратегия развития лесного комплекса Российской Федерации до 2030 года» (Гл II и III, Приложения № 1 и № 18) с целью определения перспектив и проблем развития комплекса</w:t>
      </w:r>
    </w:p>
    <w:p w14:paraId="7573A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6. Агропромышленный комплекс (АПК)</w:t>
      </w:r>
    </w:p>
    <w:p w14:paraId="21A64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Состав, место и значение в экономике страны Сельское хозяйство Состав, место и значение в хозяйстве, отличия от других отраслей хозяйства Земельные, почвенные и агроклиматические ресурсы Сельскохозяйственные угодья, их площадь и структура Растениеводство и животноводство: география основных отраслей Сельское хозяйство и окружающая среда Пищевая промышленность Состав, место и значение в хозяйстве Факторы размещения предприятий География важнейших отраслей: основные районы и центры Пищевая промышленность и охрана окружающей среды Лёгкая промышленность Состав, место и значение в хозяйстве Факторы размещения предприятий География важнейших отраслей: основные районы и центры                               Лёгкая промышленность и охрана окружающей среды «Стратегия развития агропромышленного и рыбохозяйственного   комплексов Российской Федерации на период до 2030 года» Особенности АПК своего края                                                          </w:t>
      </w:r>
    </w:p>
    <w:p w14:paraId="121C44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                                                                                                                                                Практическая работа</w:t>
      </w:r>
    </w:p>
    <w:p w14:paraId="4396E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Определение влияния природных и социальных факторов на размещение отраслей АПК</w:t>
      </w:r>
    </w:p>
    <w:p w14:paraId="0FAD2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7. Инфраструктурный комплекс</w:t>
      </w:r>
    </w:p>
    <w:p w14:paraId="2DBF52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Состав: транспорт, информационная инфраструктура; сфера обслуживания, рекреационное хозяйство — место и значение в хозяйстве</w:t>
      </w:r>
    </w:p>
    <w:p w14:paraId="0898B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 и связь Состав, место и значение в хозяйстве Морской, внутренний водный, железнодорожный, автомобильный, воздушный и трубопроводный транспорт География отдельных видов транспорта и связи: основные транспортные пути и линии связи, крупнейшие транспортные узлы Транспорт и охрана окружающей среды</w:t>
      </w:r>
    </w:p>
    <w:p w14:paraId="57BD48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инфраструктура Рекреационное хозяйство Особенности сферы обслуживания своего края</w:t>
      </w:r>
    </w:p>
    <w:p w14:paraId="4C3199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Проблемы и перспективы развития комплекса Перспективы развития инфраструктурного комплекса России на период до 2035 года: Транспортная стратегия, Стратегия развития жилищно-коммунального хозяйства, федеральный проект</w:t>
      </w:r>
    </w:p>
    <w:p w14:paraId="00426A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«Информационная инфраструктура»</w:t>
      </w:r>
    </w:p>
    <w:p w14:paraId="1188A0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14:paraId="4D7A4B7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статистических данных с целью определения доли отдельных морских бассейнов в грузоперевозках и объяснение выявленных различий</w:t>
      </w:r>
    </w:p>
    <w:p w14:paraId="09D20FF0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туристско-рекреационного потенциала своего края</w:t>
      </w:r>
    </w:p>
    <w:p w14:paraId="4ADF38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8. Обобщение знаний</w:t>
      </w:r>
    </w:p>
    <w:p w14:paraId="0A19E7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Государственная политика как фактор размещения производства</w:t>
      </w:r>
    </w:p>
    <w:p w14:paraId="34524C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(ОЭЗ) Территории опережающего развития (ТОР) Факторы, ограничивающие развитие хозяйства</w:t>
      </w:r>
    </w:p>
    <w:p w14:paraId="69A70E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хозяйства и состояние окружающей среды «Стратегия экологической безопасности Российской Федерации до 2025 года» и государственные меры по переходу России к модели устойчивого развития</w:t>
      </w:r>
    </w:p>
    <w:p w14:paraId="54EBD8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</w:t>
      </w:r>
    </w:p>
    <w:p w14:paraId="52AE2A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Сравнительная оценка вклада отдельных отраслей хозяйства в загрязнение окружающей среды на основе анализа статистических материалов</w:t>
      </w:r>
    </w:p>
    <w:p w14:paraId="704497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5. РЕГИОНЫ РОССИИ</w:t>
      </w:r>
    </w:p>
    <w:p w14:paraId="46F4A7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1. Западный макрорегион (Европейская часть) России Географические особенности                географических районов: Европейский Север России, Северо-Запад России, Центральная  Россия,        Поволжье,        Юг        Европейской        части России,        Урал Географическое положение Особенности природно-ресурсного потенциала, население и хозяйство Социально-экономические и  экологические проблемы        и перспективы        развития          Классификация субъектов Российской Федерации Западного макрорегиона по уровню социально-экономического развития; их внутренние различия</w:t>
      </w:r>
    </w:p>
    <w:p w14:paraId="19DFF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работы</w:t>
      </w:r>
    </w:p>
    <w:p w14:paraId="67E93692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ЭГП двух географических районов страны по разным источникам информации</w:t>
      </w:r>
    </w:p>
    <w:p w14:paraId="2116A1C6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субъектов Российской Федерации одного из географических районов России по уровню социально- экономического развития на основе статистических данных</w:t>
      </w:r>
    </w:p>
    <w:p w14:paraId="5FB937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2. Азиатская (Восточная) часть России</w:t>
      </w:r>
    </w:p>
    <w:p w14:paraId="3B9B62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Географические особенности географических районов: Сибирь и                       Дальний        Восток Географическое        положение        Особенности                                                природно-ресурсного потенциала, население        и хозяйство  Социально-экономические        и        экологические проблемы и перспективы развития Классификация субъектов Российской                Федерации Восточного макрорегиона по уровню социально- экономического развития; их внутренние различия Практические работы</w:t>
      </w:r>
    </w:p>
    <w:p w14:paraId="7AD44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Сравнение человеческого капитала двух географических районов (субъектов Российской Федерации) по заданным критериям</w:t>
      </w:r>
    </w:p>
    <w:p w14:paraId="5A5FBFD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3. Обобщение знаний</w:t>
      </w:r>
    </w:p>
    <w:p w14:paraId="4B883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Федеральные и региональные целевые программы Государственная программа Российской Федерации «Социально-экономическое развитие Арктической зоны Российской Федерации»</w:t>
      </w:r>
    </w:p>
    <w:p w14:paraId="4A2B4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6. РОССИЯ В СОВРЕМЕННОМ МИРЕ</w:t>
      </w:r>
    </w:p>
    <w:p w14:paraId="1BF4AA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Россия в системе международного географического разделения труда Россия в составе международных экономических и политических организаций. Взаимосвязи России с другими странами мира. Россия и страны СНГ ЕврАзЭС</w:t>
      </w:r>
    </w:p>
    <w:p w14:paraId="48DFB1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 Объекты Всемирного природного и культурного наследия России.</w:t>
      </w:r>
    </w:p>
    <w:p w14:paraId="7D9C9F3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Критерии оценивания достижений обучающихся</w:t>
      </w:r>
    </w:p>
    <w:p w14:paraId="5ED750D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Устный ответ.</w:t>
      </w:r>
    </w:p>
    <w:p w14:paraId="68D1DC8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Оценка "5"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ставится,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если обучающие:</w:t>
      </w:r>
    </w:p>
    <w:p w14:paraId="2BBB631F">
      <w:pPr>
        <w:keepNext w:val="0"/>
        <w:keepLines w:val="0"/>
        <w:widowControl/>
        <w:numPr>
          <w:ilvl w:val="0"/>
          <w:numId w:val="12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14:paraId="15F5D19D">
      <w:pPr>
        <w:keepNext w:val="0"/>
        <w:keepLines w:val="0"/>
        <w:widowControl/>
        <w:numPr>
          <w:ilvl w:val="0"/>
          <w:numId w:val="13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14:paraId="0EE47E79">
      <w:pPr>
        <w:keepNext w:val="0"/>
        <w:keepLines w:val="0"/>
        <w:widowControl/>
        <w:numPr>
          <w:ilvl w:val="0"/>
          <w:numId w:val="14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14:paraId="33479B33">
      <w:pPr>
        <w:keepNext w:val="0"/>
        <w:keepLines w:val="0"/>
        <w:widowControl/>
        <w:numPr>
          <w:ilvl w:val="0"/>
          <w:numId w:val="1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106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Хорошее знание карты и использование ее, верное решение географических задач.</w:t>
      </w:r>
    </w:p>
    <w:p w14:paraId="0A0A522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2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Оценка "4"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ставится,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если обучающий: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 w14:paraId="47824C22">
      <w:pPr>
        <w:keepNext w:val="0"/>
        <w:keepLines w:val="0"/>
        <w:widowControl/>
        <w:numPr>
          <w:ilvl w:val="0"/>
          <w:numId w:val="16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72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14:paraId="4F44302A">
      <w:pPr>
        <w:keepNext w:val="0"/>
        <w:keepLines w:val="0"/>
        <w:widowControl/>
        <w:numPr>
          <w:ilvl w:val="0"/>
          <w:numId w:val="17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72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14:paraId="6801A7B1">
      <w:pPr>
        <w:keepNext w:val="0"/>
        <w:keepLines w:val="0"/>
        <w:widowControl/>
        <w:numPr>
          <w:ilvl w:val="0"/>
          <w:numId w:val="1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106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 основном правильно даны определения понятий и использованы научныетермины;</w:t>
      </w:r>
    </w:p>
    <w:p w14:paraId="54E48221">
      <w:pPr>
        <w:keepNext w:val="0"/>
        <w:keepLines w:val="0"/>
        <w:widowControl/>
        <w:numPr>
          <w:ilvl w:val="0"/>
          <w:numId w:val="1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1060" w:hanging="360"/>
        <w:jc w:val="left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Ответ самостоятельный;</w:t>
      </w:r>
    </w:p>
    <w:p w14:paraId="7EDAC65C">
      <w:pPr>
        <w:keepNext w:val="0"/>
        <w:keepLines w:val="0"/>
        <w:widowControl/>
        <w:numPr>
          <w:ilvl w:val="0"/>
          <w:numId w:val="2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1060" w:hanging="360"/>
        <w:jc w:val="left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Наличие неточностей в изложении географического материала;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14:paraId="0EB3890F">
      <w:pPr>
        <w:keepNext w:val="0"/>
        <w:keepLines w:val="0"/>
        <w:widowControl/>
        <w:numPr>
          <w:ilvl w:val="0"/>
          <w:numId w:val="2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72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Связное и последовательное изложение; при помощи наводящих вопросов учителя восполняются сделанные пропуски;</w:t>
      </w:r>
    </w:p>
    <w:p w14:paraId="728B3262">
      <w:pPr>
        <w:keepNext w:val="0"/>
        <w:keepLines w:val="0"/>
        <w:widowControl/>
        <w:numPr>
          <w:ilvl w:val="0"/>
          <w:numId w:val="22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72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Наличие конкретных представлений и элементарных реальных понятий изучаемых географических явлений;</w:t>
      </w:r>
    </w:p>
    <w:p w14:paraId="6F6BBD60"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106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Понимание основных географических взаимосвязей;</w:t>
      </w:r>
    </w:p>
    <w:p w14:paraId="2BD74BD0"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106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Знание карты и умение ей пользоваться;</w:t>
      </w:r>
    </w:p>
    <w:p w14:paraId="5A93A5B6">
      <w:pPr>
        <w:keepNext w:val="0"/>
        <w:keepLines w:val="0"/>
        <w:widowControl/>
        <w:numPr>
          <w:ilvl w:val="0"/>
          <w:numId w:val="2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106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При решении географических задач сделаны второстепенные ошибки.</w:t>
      </w:r>
    </w:p>
    <w:p w14:paraId="65402E0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Оценка "3"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ставится,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если обучающий:</w:t>
      </w:r>
    </w:p>
    <w:p w14:paraId="1CD7FAC0">
      <w:pPr>
        <w:keepNext w:val="0"/>
        <w:keepLines w:val="0"/>
        <w:widowControl/>
        <w:numPr>
          <w:ilvl w:val="0"/>
          <w:numId w:val="24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72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14:paraId="10027342">
      <w:pPr>
        <w:keepNext w:val="0"/>
        <w:keepLines w:val="0"/>
        <w:widowControl/>
        <w:numPr>
          <w:ilvl w:val="0"/>
          <w:numId w:val="2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106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Материал излагает несистематизированное, фрагментарно, не всегда последовательно;</w:t>
      </w:r>
    </w:p>
    <w:p w14:paraId="1E962A8F">
      <w:pPr>
        <w:keepNext w:val="0"/>
        <w:keepLines w:val="0"/>
        <w:widowControl/>
        <w:numPr>
          <w:ilvl w:val="0"/>
          <w:numId w:val="26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72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14:paraId="6D38E0B8">
      <w:pPr>
        <w:keepNext w:val="0"/>
        <w:keepLines w:val="0"/>
        <w:widowControl/>
        <w:numPr>
          <w:ilvl w:val="0"/>
          <w:numId w:val="27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72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Допустил ошибки и неточности в использовании научной терминологии, определения понятий дал недостаточно четкие;</w:t>
      </w:r>
    </w:p>
    <w:p w14:paraId="7FC47304">
      <w:pPr>
        <w:keepNext w:val="0"/>
        <w:keepLines w:val="0"/>
        <w:widowControl/>
        <w:numPr>
          <w:ilvl w:val="0"/>
          <w:numId w:val="28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72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Не использовал в качестве доказательства выводы и обобщения из наблюдений, фактов, опытов или допустил ошибки при их изложении;</w:t>
      </w:r>
    </w:p>
    <w:p w14:paraId="4401BEF7">
      <w:pPr>
        <w:keepNext w:val="0"/>
        <w:keepLines w:val="0"/>
        <w:widowControl/>
        <w:numPr>
          <w:ilvl w:val="0"/>
          <w:numId w:val="29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72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14:paraId="2CF5122A">
      <w:pPr>
        <w:keepNext w:val="0"/>
        <w:keepLines w:val="0"/>
        <w:widowControl/>
        <w:numPr>
          <w:ilvl w:val="0"/>
          <w:numId w:val="3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72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14:paraId="5FBEC693">
      <w:pPr>
        <w:keepNext w:val="0"/>
        <w:keepLines w:val="0"/>
        <w:widowControl/>
        <w:numPr>
          <w:ilvl w:val="0"/>
          <w:numId w:val="3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72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14:paraId="0D5ABA52">
      <w:pPr>
        <w:keepNext w:val="0"/>
        <w:keepLines w:val="0"/>
        <w:widowControl/>
        <w:numPr>
          <w:ilvl w:val="0"/>
          <w:numId w:val="32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72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14:paraId="55300487">
      <w:pPr>
        <w:keepNext w:val="0"/>
        <w:keepLines w:val="0"/>
        <w:widowControl/>
        <w:numPr>
          <w:ilvl w:val="0"/>
          <w:numId w:val="3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106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Скудны географические представления, преобладают формалистические знания;</w:t>
      </w:r>
    </w:p>
    <w:p w14:paraId="0CCAC1A3">
      <w:pPr>
        <w:keepNext w:val="0"/>
        <w:keepLines w:val="0"/>
        <w:widowControl/>
        <w:numPr>
          <w:ilvl w:val="0"/>
          <w:numId w:val="3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106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Знание карты недостаточное, показ на ней сбивчивый;</w:t>
      </w:r>
    </w:p>
    <w:p w14:paraId="0AA70425">
      <w:pPr>
        <w:keepNext w:val="0"/>
        <w:keepLines w:val="0"/>
        <w:widowControl/>
        <w:numPr>
          <w:ilvl w:val="0"/>
          <w:numId w:val="3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106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Только при помощи наводящих вопросов ученик улавливает географическиесвязи.</w:t>
      </w:r>
    </w:p>
    <w:p w14:paraId="3216E4C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Оценка "2"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ставится,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если обучающий:</w:t>
      </w:r>
    </w:p>
    <w:p w14:paraId="45ED33FB">
      <w:pPr>
        <w:keepNext w:val="0"/>
        <w:keepLines w:val="0"/>
        <w:widowControl/>
        <w:numPr>
          <w:ilvl w:val="0"/>
          <w:numId w:val="3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106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Не усвоил и не раскрыл основное содержание материала;</w:t>
      </w:r>
    </w:p>
    <w:p w14:paraId="175B2294">
      <w:pPr>
        <w:keepNext w:val="0"/>
        <w:keepLines w:val="0"/>
        <w:widowControl/>
        <w:numPr>
          <w:ilvl w:val="0"/>
          <w:numId w:val="3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106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Не делает выводов и обобщений.</w:t>
      </w:r>
    </w:p>
    <w:p w14:paraId="5EC0FF23">
      <w:pPr>
        <w:keepNext w:val="0"/>
        <w:keepLines w:val="0"/>
        <w:widowControl/>
        <w:numPr>
          <w:ilvl w:val="0"/>
          <w:numId w:val="36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72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14:paraId="2CFEF0F1">
      <w:pPr>
        <w:keepNext w:val="0"/>
        <w:keepLines w:val="0"/>
        <w:widowControl/>
        <w:numPr>
          <w:ilvl w:val="0"/>
          <w:numId w:val="37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72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Имеет слабо сформированные и неполные знания и не умеет применять их к решению конкретных вопросов и задач по образцу;</w:t>
      </w:r>
    </w:p>
    <w:p w14:paraId="69A65624">
      <w:pPr>
        <w:keepNext w:val="0"/>
        <w:keepLines w:val="0"/>
        <w:widowControl/>
        <w:numPr>
          <w:ilvl w:val="0"/>
          <w:numId w:val="38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72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14:paraId="444F3680">
      <w:pPr>
        <w:keepNext w:val="0"/>
        <w:keepLines w:val="0"/>
        <w:widowControl/>
        <w:numPr>
          <w:ilvl w:val="0"/>
          <w:numId w:val="3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1060" w:hanging="360"/>
        <w:jc w:val="left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Имеются грубые ошибки в использовании карты.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</w:p>
    <w:p w14:paraId="52D90906">
      <w:pPr>
        <w:keepNext w:val="0"/>
        <w:keepLines w:val="0"/>
        <w:widowControl/>
        <w:numPr>
          <w:ilvl w:val="0"/>
          <w:numId w:val="3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1060" w:hanging="360"/>
        <w:jc w:val="left"/>
        <w:rPr>
          <w:rFonts w:hint="default" w:ascii="Calibri" w:hAnsi="Calibri" w:cs="Calibri"/>
          <w:color w:val="000000"/>
          <w:sz w:val="22"/>
          <w:szCs w:val="22"/>
        </w:rPr>
      </w:pPr>
    </w:p>
    <w:p w14:paraId="05ABBA44">
      <w:pPr>
        <w:keepNext w:val="0"/>
        <w:keepLines w:val="0"/>
        <w:widowControl/>
        <w:numPr>
          <w:ilvl w:val="0"/>
          <w:numId w:val="3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1060" w:hanging="360"/>
        <w:jc w:val="left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Оценка самостоятельных письменных и контрольных работ.</w:t>
      </w:r>
    </w:p>
    <w:p w14:paraId="59BEF24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Оценка "5"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ставится,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если обучающий:</w:t>
      </w:r>
    </w:p>
    <w:p w14:paraId="52637812">
      <w:pPr>
        <w:keepNext w:val="0"/>
        <w:keepLines w:val="0"/>
        <w:widowControl/>
        <w:numPr>
          <w:ilvl w:val="0"/>
          <w:numId w:val="4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1060" w:right="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выполнил работу без ошибок и недочетов;</w:t>
      </w:r>
    </w:p>
    <w:p w14:paraId="06774A9F">
      <w:pPr>
        <w:keepNext w:val="0"/>
        <w:keepLines w:val="0"/>
        <w:widowControl/>
        <w:numPr>
          <w:ilvl w:val="0"/>
          <w:numId w:val="4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1060" w:right="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допустил не более одного недочета.</w:t>
      </w:r>
    </w:p>
    <w:p w14:paraId="289795B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Оценка "4"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ставится,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если обучающий выполнил работу полностью,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но допустил в ней:</w:t>
      </w:r>
    </w:p>
    <w:p w14:paraId="0A0C9C6C">
      <w:pPr>
        <w:keepNext w:val="0"/>
        <w:keepLines w:val="0"/>
        <w:widowControl/>
        <w:numPr>
          <w:ilvl w:val="0"/>
          <w:numId w:val="4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1060" w:right="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не более одной негрубой ошибки и одного недочета;</w:t>
      </w:r>
    </w:p>
    <w:p w14:paraId="2EB38D44">
      <w:pPr>
        <w:keepNext w:val="0"/>
        <w:keepLines w:val="0"/>
        <w:widowControl/>
        <w:numPr>
          <w:ilvl w:val="0"/>
          <w:numId w:val="4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1060" w:right="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ли не более двух недочетов.</w:t>
      </w:r>
    </w:p>
    <w:p w14:paraId="3584553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Оценка "3"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ставится,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если обучающий правильно выполнил не менее половины работы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или допустил:</w:t>
      </w:r>
    </w:p>
    <w:p w14:paraId="32953110">
      <w:pPr>
        <w:keepNext w:val="0"/>
        <w:keepLines w:val="0"/>
        <w:widowControl/>
        <w:numPr>
          <w:ilvl w:val="0"/>
          <w:numId w:val="4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1060" w:right="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не более двух грубых ошибок;</w:t>
      </w:r>
    </w:p>
    <w:p w14:paraId="5C0F176C">
      <w:pPr>
        <w:keepNext w:val="0"/>
        <w:keepLines w:val="0"/>
        <w:widowControl/>
        <w:numPr>
          <w:ilvl w:val="0"/>
          <w:numId w:val="4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1060" w:right="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или не более одной грубой и одной негрубой ошибки и одного недочета;</w:t>
      </w:r>
    </w:p>
    <w:p w14:paraId="702131E7">
      <w:pPr>
        <w:keepNext w:val="0"/>
        <w:keepLines w:val="0"/>
        <w:widowControl/>
        <w:numPr>
          <w:ilvl w:val="0"/>
          <w:numId w:val="4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1060" w:right="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или не более двух-трех негрубых ошибок;</w:t>
      </w:r>
    </w:p>
    <w:p w14:paraId="79062731">
      <w:pPr>
        <w:keepNext w:val="0"/>
        <w:keepLines w:val="0"/>
        <w:widowControl/>
        <w:numPr>
          <w:ilvl w:val="0"/>
          <w:numId w:val="4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1060" w:right="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или одной негрубой ошибки и трех недочетов;</w:t>
      </w:r>
    </w:p>
    <w:p w14:paraId="2DC091AF">
      <w:pPr>
        <w:keepNext w:val="0"/>
        <w:keepLines w:val="0"/>
        <w:widowControl/>
        <w:numPr>
          <w:ilvl w:val="0"/>
          <w:numId w:val="4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1060" w:right="102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или при отсутствии ошибок, но при наличии четырех-пяти недочетов.</w:t>
      </w:r>
    </w:p>
    <w:p w14:paraId="144CEEFD">
      <w:pPr>
        <w:keepNext w:val="0"/>
        <w:keepLines w:val="0"/>
        <w:widowControl/>
        <w:numPr>
          <w:ilvl w:val="0"/>
          <w:numId w:val="4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1060" w:right="102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Оценка "2"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ставится,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если обучающий: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 w14:paraId="43B64DA0">
      <w:pPr>
        <w:keepNext w:val="0"/>
        <w:keepLines w:val="0"/>
        <w:widowControl/>
        <w:numPr>
          <w:ilvl w:val="0"/>
          <w:numId w:val="4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720" w:right="2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допустил число ошибок и недочетов превосходящее норму, при которой может быть выставлена оценка "3";</w:t>
      </w:r>
    </w:p>
    <w:p w14:paraId="09D06D46">
      <w:pPr>
        <w:keepNext w:val="0"/>
        <w:keepLines w:val="0"/>
        <w:widowControl/>
        <w:numPr>
          <w:ilvl w:val="0"/>
          <w:numId w:val="4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1060" w:right="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или если правильно выполнил менее половины работы.</w:t>
      </w:r>
    </w:p>
    <w:p w14:paraId="5AD89CD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Критерии выставления оценок за проверочные тесты.</w:t>
      </w:r>
    </w:p>
    <w:p w14:paraId="3936CCF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 Критерии выставления оценок за тест, состоящий из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10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вопросов.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Время выполнения работы: 10-15 мин.</w:t>
      </w:r>
    </w:p>
    <w:p w14:paraId="7561B6B9">
      <w:pPr>
        <w:keepNext w:val="0"/>
        <w:keepLines w:val="0"/>
        <w:widowControl/>
        <w:numPr>
          <w:ilvl w:val="0"/>
          <w:numId w:val="4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1060" w:right="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Оценка «5» - 10 правильных ответов,</w:t>
      </w:r>
    </w:p>
    <w:p w14:paraId="51BA7622">
      <w:pPr>
        <w:keepNext w:val="0"/>
        <w:keepLines w:val="0"/>
        <w:widowControl/>
        <w:numPr>
          <w:ilvl w:val="0"/>
          <w:numId w:val="48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1060" w:right="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«4» - 7-9,</w:t>
      </w:r>
    </w:p>
    <w:p w14:paraId="034F15EF">
      <w:pPr>
        <w:keepNext w:val="0"/>
        <w:keepLines w:val="0"/>
        <w:widowControl/>
        <w:numPr>
          <w:ilvl w:val="0"/>
          <w:numId w:val="4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1060" w:right="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«3» - 5-6,</w:t>
      </w:r>
    </w:p>
    <w:p w14:paraId="205ED5C7">
      <w:pPr>
        <w:keepNext w:val="0"/>
        <w:keepLines w:val="0"/>
        <w:widowControl/>
        <w:numPr>
          <w:ilvl w:val="0"/>
          <w:numId w:val="49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1060" w:right="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«2» - менее 5 правильных ответов.</w:t>
      </w:r>
    </w:p>
    <w:p w14:paraId="416DD96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 Критерии выставления оценок за тест, состоящий из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вопросов.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 Время выполнения работы: 30-40 мин.</w:t>
      </w:r>
    </w:p>
    <w:p w14:paraId="28236547">
      <w:pPr>
        <w:keepNext w:val="0"/>
        <w:keepLines w:val="0"/>
        <w:widowControl/>
        <w:numPr>
          <w:ilvl w:val="0"/>
          <w:numId w:val="5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1060" w:right="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Оценка «5» - 18-20 правильных ответов,</w:t>
      </w:r>
    </w:p>
    <w:p w14:paraId="6C181C2E">
      <w:pPr>
        <w:keepNext w:val="0"/>
        <w:keepLines w:val="0"/>
        <w:widowControl/>
        <w:numPr>
          <w:ilvl w:val="0"/>
          <w:numId w:val="5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1060" w:right="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«4» - 14-17,</w:t>
      </w:r>
    </w:p>
    <w:p w14:paraId="32A980C6">
      <w:pPr>
        <w:keepNext w:val="0"/>
        <w:keepLines w:val="0"/>
        <w:widowControl/>
        <w:numPr>
          <w:ilvl w:val="0"/>
          <w:numId w:val="5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1060" w:right="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«3» - 10-13,</w:t>
      </w:r>
    </w:p>
    <w:p w14:paraId="25DF6136">
      <w:pPr>
        <w:keepNext w:val="0"/>
        <w:keepLines w:val="0"/>
        <w:widowControl/>
        <w:numPr>
          <w:ilvl w:val="0"/>
          <w:numId w:val="5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24" w:beforeAutospacing="0" w:after="24" w:afterAutospacing="0" w:line="12" w:lineRule="atLeast"/>
        <w:ind w:left="1060" w:right="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«2» - менее 10 правильных ответов.</w:t>
      </w:r>
    </w:p>
    <w:p w14:paraId="1D878D9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180" w:firstLine="70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Оценка качества выполнения практических и самостоятельных работ по географии.</w:t>
      </w:r>
    </w:p>
    <w:p w14:paraId="70920D0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Отметка "5"</w:t>
      </w:r>
    </w:p>
    <w:p w14:paraId="45C7E7A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Практическая или самостоятельная работа выполнена в полном объеме с соблюдением необходимой последовательности. Обучающие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</w:t>
      </w:r>
    </w:p>
    <w:p w14:paraId="7E6D03E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Работа оформлена аккуратно, в оптимальной для фиксации результатов форме. Форма фиксации материалов может быть предложена учителем или выбрана самими обучающий.</w:t>
      </w:r>
    </w:p>
    <w:p w14:paraId="70C2600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Отметка "4"</w:t>
      </w:r>
    </w:p>
    <w:p w14:paraId="4F757AB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Практическая или самостоятельная работа выполнена обучающий в полном объеме и самостоятельно.</w:t>
      </w:r>
    </w:p>
    <w:p w14:paraId="2B1AB2E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Допускается отклонение от необходимой последовательности выполнения, не влияющее на правильность конечного результата (перестановка пунктов типового плана при характеристике отдельных территорий или стран и т.д.).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Использованы указанные учителем источники знаний, включая страницы атласа, таблицы из приложения к учебнику, страницы из статистических сборников. Работа показала знание основного теоретического материала и овладение умениями, необходимыми для самостоятельного выполнения работы.</w:t>
      </w:r>
    </w:p>
    <w:p w14:paraId="433D3BD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Допускаются неточности и небрежность в оформлении результатов работы.</w:t>
      </w:r>
    </w:p>
    <w:p w14:paraId="10F5E86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Отметка "3"</w:t>
      </w:r>
    </w:p>
    <w:p w14:paraId="7A39681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Практическая работа выполнена и оформлена обучающим с помощью учителя или хорошо подготовленных и уже выполнивших на "отлично" данную работу учащихся. На выполнение работы затрачено много времени (можно дать возможность доделать работу дома). Учащиеся показали знания теоретического материала, но испытывали затруднения при самостоятельной работе с картами атласа, статистическими материала ми, географическими инструментами.</w:t>
      </w:r>
    </w:p>
    <w:p w14:paraId="091FB08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Отметка "2"</w:t>
      </w:r>
    </w:p>
    <w:p w14:paraId="674A953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Выставляется в том случае, когда учащиеся оказались не подготовленными к выполнению этой работы. Полученные результаты не позволяют сделать правильных выводов и полностью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подготовки учащегося.</w:t>
      </w:r>
    </w:p>
    <w:p w14:paraId="0E2DC6F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2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Оценка умений работать с картой и другими источниками географических знаний.</w:t>
      </w:r>
    </w:p>
    <w:p w14:paraId="1933EF3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Отметка «5»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</w:p>
    <w:p w14:paraId="1FBBCDD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Отметка «4»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</w:p>
    <w:p w14:paraId="4422486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Отметка «3»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</w:p>
    <w:p w14:paraId="070FD2C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0" w:right="0" w:firstLine="70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Отметка «2»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</w:p>
    <w:p w14:paraId="2DC488E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2" w:lineRule="atLeast"/>
        <w:ind w:left="72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Требования к выполнению практических работ на контурной карте. Практические и самостоятельные работы на контурной карте выполняются сиспользованием карт атласа и учебника, а также описания задания к работе.</w:t>
      </w:r>
    </w:p>
    <w:p w14:paraId="0AFC5650">
      <w:pPr>
        <w:keepNext w:val="0"/>
        <w:keepLines w:val="0"/>
        <w:widowControl/>
        <w:numPr>
          <w:ilvl w:val="0"/>
          <w:numId w:val="51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72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Чтобы не перегружать контурную карту, мелкие объекты обозначаются цифрами с последующим их пояснением за рамками карты (в графе: «условные знаки»).</w:t>
      </w:r>
    </w:p>
    <w:p w14:paraId="156266EA">
      <w:pPr>
        <w:keepNext w:val="0"/>
        <w:keepLines w:val="0"/>
        <w:widowControl/>
        <w:numPr>
          <w:ilvl w:val="0"/>
          <w:numId w:val="52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72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При нанесении на контурную карту географических объектов используйте линии градусной сетки, речные системы, береговую линию и границы государств ( это нужно для ориентира и удобства, а также для правильности нанесения объектов).</w:t>
      </w:r>
    </w:p>
    <w:p w14:paraId="42B72B01">
      <w:pPr>
        <w:keepNext w:val="0"/>
        <w:keepLines w:val="0"/>
        <w:widowControl/>
        <w:numPr>
          <w:ilvl w:val="0"/>
          <w:numId w:val="53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72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</w:t>
      </w:r>
    </w:p>
    <w:p w14:paraId="2612A1C4">
      <w:pPr>
        <w:keepNext w:val="0"/>
        <w:keepLines w:val="0"/>
        <w:widowControl/>
        <w:numPr>
          <w:ilvl w:val="0"/>
          <w:numId w:val="54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72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Не копируйте карты атласа, необходимо точно выполнять предложенные вам задания (избегайте нанесение «лишней информации»: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)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 w14:paraId="5E74263B">
      <w:pPr>
        <w:keepNext w:val="0"/>
        <w:keepLines w:val="0"/>
        <w:widowControl/>
        <w:numPr>
          <w:ilvl w:val="0"/>
          <w:numId w:val="5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106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Географические названия объектов подписывайте с заглавной буквы.</w:t>
      </w:r>
    </w:p>
    <w:p w14:paraId="1B00EE00">
      <w:pPr>
        <w:keepNext w:val="0"/>
        <w:keepLines w:val="0"/>
        <w:widowControl/>
        <w:numPr>
          <w:ilvl w:val="0"/>
          <w:numId w:val="5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1060" w:hanging="360"/>
        <w:jc w:val="left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Работа должна быть выполнена аккуратно без грамматически ошибок (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отметка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за работу может быть снижена за небрежность и грамматические ошибки на один и более баллов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).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Правила работы с контурной картой.</w:t>
      </w:r>
    </w:p>
    <w:p w14:paraId="59BD0298">
      <w:pPr>
        <w:keepNext w:val="0"/>
        <w:keepLines w:val="0"/>
        <w:widowControl/>
        <w:numPr>
          <w:ilvl w:val="0"/>
          <w:numId w:val="56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72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14:paraId="00D5D0F3">
      <w:pPr>
        <w:keepNext w:val="0"/>
        <w:keepLines w:val="0"/>
        <w:widowControl/>
        <w:numPr>
          <w:ilvl w:val="0"/>
          <w:numId w:val="57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106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Проранжируйте показатели по 2-3 уровням – высокие, средние, низкие.</w:t>
      </w:r>
    </w:p>
    <w:p w14:paraId="765F9DE5">
      <w:pPr>
        <w:keepNext w:val="0"/>
        <w:keepLines w:val="0"/>
        <w:widowControl/>
        <w:numPr>
          <w:ilvl w:val="0"/>
          <w:numId w:val="58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720" w:right="2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При помощи условных знаков, выбранных вами, выполните задание, условные знаки отобразите в легенде карты.</w:t>
      </w:r>
    </w:p>
    <w:p w14:paraId="47B65B05">
      <w:pPr>
        <w:keepNext w:val="0"/>
        <w:keepLines w:val="0"/>
        <w:widowControl/>
        <w:numPr>
          <w:ilvl w:val="0"/>
          <w:numId w:val="59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72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</w:t>
      </w:r>
    </w:p>
    <w:p w14:paraId="134DBF43">
      <w:pPr>
        <w:keepNext w:val="0"/>
        <w:keepLines w:val="0"/>
        <w:widowControl/>
        <w:numPr>
          <w:ilvl w:val="0"/>
          <w:numId w:val="60"/>
        </w:numPr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720" w:firstLine="70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Над северной рамкой (вверху карты) не забудьте написать название выполненной работы .</w:t>
      </w:r>
    </w:p>
    <w:p w14:paraId="3E8DDA26">
      <w:pPr>
        <w:keepNext w:val="0"/>
        <w:keepLines w:val="0"/>
        <w:widowControl/>
        <w:numPr>
          <w:ilvl w:val="0"/>
          <w:numId w:val="6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1420" w:hanging="360"/>
        <w:jc w:val="both"/>
        <w:rPr>
          <w:rFonts w:hint="default" w:ascii="Calibri" w:hAnsi="Calibri" w:cs="Calibri"/>
          <w:color w:val="000000"/>
          <w:sz w:val="22"/>
          <w:szCs w:val="22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Не забудьте подписать работу внизу карты!</w:t>
      </w:r>
    </w:p>
    <w:p w14:paraId="7B9CF437">
      <w:pPr>
        <w:keepNext w:val="0"/>
        <w:keepLines w:val="0"/>
        <w:widowControl/>
        <w:numPr>
          <w:ilvl w:val="0"/>
          <w:numId w:val="6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hd w:val="clear" w:fill="FFFFFF"/>
        <w:spacing w:before="0" w:beforeAutospacing="1" w:after="0" w:afterAutospacing="1" w:line="12" w:lineRule="atLeast"/>
        <w:ind w:left="14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4"/>
          <w:szCs w:val="24"/>
          <w:u w:val="none"/>
          <w:shd w:val="clear" w:fill="FFFFFF"/>
          <w:vertAlign w:val="baseline"/>
        </w:rPr>
        <w:t>Работать в контурных картах фломастерами и маркерами запрещено.</w:t>
      </w:r>
    </w:p>
    <w:p w14:paraId="17CF19DF">
      <w:pPr>
        <w:rPr>
          <w:rFonts w:ascii="Times New Roman" w:hAnsi="Times New Roman" w:cs="Times New Roman"/>
          <w:sz w:val="24"/>
          <w:szCs w:val="24"/>
        </w:rPr>
      </w:pPr>
    </w:p>
    <w:p w14:paraId="61996694">
      <w:pPr>
        <w:rPr>
          <w:rFonts w:ascii="Times New Roman" w:hAnsi="Times New Roman" w:cs="Times New Roman"/>
          <w:sz w:val="24"/>
          <w:szCs w:val="24"/>
        </w:rPr>
      </w:pPr>
    </w:p>
    <w:p w14:paraId="4D8671FF">
      <w:pPr>
        <w:rPr>
          <w:rFonts w:ascii="Times New Roman" w:hAnsi="Times New Roman" w:cs="Times New Roman"/>
          <w:sz w:val="24"/>
          <w:szCs w:val="24"/>
        </w:rPr>
      </w:pPr>
    </w:p>
    <w:p w14:paraId="29E516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14:paraId="4BB16D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 8 КЛАСС (2 часа в неделю, всего 68 часов, 6 часов — резервное время)</w:t>
      </w:r>
    </w:p>
    <w:tbl>
      <w:tblPr>
        <w:tblStyle w:val="5"/>
        <w:tblW w:w="7980" w:type="dxa"/>
        <w:tblInd w:w="-11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3"/>
        <w:gridCol w:w="5381"/>
        <w:gridCol w:w="1866"/>
      </w:tblGrid>
      <w:tr w14:paraId="2787AE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E3C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4FD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блок, тема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56A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14:paraId="11F2B3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3D37E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24DB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Географическое пространство России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EBF8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14:paraId="44CD8FA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EC2F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596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История формирования и освоения территории России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A56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088A99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088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0D1C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Географическое положение                     и границы  России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10A9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021E5F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053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E7ED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3.Время на территории России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DB2D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24102D4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E90B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8ED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4.Административ но-</w:t>
            </w:r>
          </w:p>
          <w:p w14:paraId="44D48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территориальное устройство России. Районирование территории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86B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028AAF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20C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114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Природа России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C21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14:paraId="15738F2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A7B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E494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Природные   условия</w:t>
            </w:r>
          </w:p>
          <w:p w14:paraId="5DD4F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ресурсы       России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998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47AA59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BFD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9EB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Геологическое строение, рельеф и полезные ископаемые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13B5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14:paraId="36D0A7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E4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EE34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3.Климат и климатиче ские ресурсы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7F15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14:paraId="57AA98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40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60A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Моря России. Внутренние  воды и водные ресурсы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B88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06EBFC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59C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3E9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Природно- хозяйственные зоны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6ED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14:paraId="2E673C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3C3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A43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Население России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C94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14:paraId="7F2801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B37B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4AF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1.Численность населения России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59B18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09D1C66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776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88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Территориальн ые особенности размещения                 населения России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CDBF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128F4F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D28E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3E60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Народы и религии России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AA74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2138E9D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6ADA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2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Половой и возрастной состав населения России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020D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693454B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BF0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C48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Человеческий капитал России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C3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028910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35DB2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27D5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Резервное время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8390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14:paraId="42A2E68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B1993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924E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1CB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</w:tbl>
    <w:p w14:paraId="7364F856">
      <w:pPr>
        <w:rPr>
          <w:rFonts w:ascii="Times New Roman" w:hAnsi="Times New Roman" w:cs="Times New Roman"/>
          <w:sz w:val="24"/>
          <w:szCs w:val="24"/>
        </w:rPr>
      </w:pPr>
    </w:p>
    <w:p w14:paraId="3B1C9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КЛАСС (2 часа в неделю, всего 68 часов, 6 часов — резервное время)</w:t>
      </w:r>
    </w:p>
    <w:tbl>
      <w:tblPr>
        <w:tblStyle w:val="5"/>
        <w:tblW w:w="7713" w:type="dxa"/>
        <w:tblInd w:w="-116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3"/>
        <w:gridCol w:w="5114"/>
        <w:gridCol w:w="1866"/>
      </w:tblGrid>
      <w:tr w14:paraId="3DD0EE1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9D864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5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8F2A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блок, тема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53B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14:paraId="47B46D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7C3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70F0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Хозяйство России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BC9B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14:paraId="3D8A168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0A0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4FEB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1.Общая характеристика хозяйства России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5F7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7C2ACB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1181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BA14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Топливно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энергетический комплекс (ТЭК)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34BC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653444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743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67B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Металлургический комплекс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FEC23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7730F0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8CB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88AE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 Машино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строительный комплекс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CDA2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2C64F3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35C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004C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 Химико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-лесной комплекс.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7439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14:paraId="0489F63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E2C0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D99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 Агропромышленный комплекс (АПК)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BCCF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4D7F740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273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FBB1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7. Инфраструктурный комплекс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1DA1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2BE865E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079E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2D7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8. Обобщение            знаний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356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51E33C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5B0B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D8F7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5. Регионы России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739E7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14:paraId="0282753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7819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EF4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 Западный макрорегион (Европейская часть) России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645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14:paraId="4AD102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5818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9354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 Восточный макрорегион (Азиатская часть) России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09E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14:paraId="0F960AA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4ED0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C442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 Обобщение знаний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3A08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2795A76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F92F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66C7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6. Россия в современном мире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9B99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14:paraId="6EAB066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4184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7F2E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современном  мире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A2F0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6E0A34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2D252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2956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Резервное время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FB46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14:paraId="7D84F84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2A99D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6FA0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B38E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</w:tr>
    </w:tbl>
    <w:p w14:paraId="46452F1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</w:t>
      </w:r>
    </w:p>
    <w:p w14:paraId="38D36970">
      <w:pPr>
        <w:rPr>
          <w:rFonts w:ascii="Times New Roman" w:hAnsi="Times New Roman" w:cs="Times New Roman"/>
          <w:sz w:val="24"/>
          <w:szCs w:val="24"/>
        </w:rPr>
      </w:pPr>
    </w:p>
    <w:p w14:paraId="425AE53E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УЧЕБНО-МЕТОДИЧЕСКОЕ ОБЕСПЕЧЕНИЕ ОБРАЗОВАТЕЛЬНОГО</w:t>
      </w:r>
    </w:p>
    <w:p w14:paraId="3A335EDE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ПРОЦЕССА</w:t>
      </w:r>
    </w:p>
    <w:p w14:paraId="3CA3C82D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ОБЯЗАТЕЛЬНЫЕ УЧЕБНЫЕ МАТЕРИАЛЫ ДЛЯ УЧЕНИКА</w:t>
      </w:r>
    </w:p>
    <w:p w14:paraId="659DB14C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• География, 8 класс/ Алексеев А.И., Николина В.В., Липкина Е.К. и др.</w:t>
      </w:r>
    </w:p>
    <w:p w14:paraId="66A2A5CC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Акционерное общество «Издательство «Просвещение»</w:t>
      </w:r>
    </w:p>
    <w:p w14:paraId="7B4FB8BF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• География, 9 класс/ Алексеев А.И., Николина В.В., Липкина Е.К. и др.</w:t>
      </w:r>
    </w:p>
    <w:p w14:paraId="47D31D89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Акционерное общество «Издательство «Просвещение»</w:t>
      </w:r>
    </w:p>
    <w:p w14:paraId="6C957A53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• География, 7 класс/ Алексеев А.И., Николина В.В., Липкина Е.К. и др.</w:t>
      </w:r>
    </w:p>
    <w:p w14:paraId="443A0600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Акционерное общество «Издательство «Просвещение»</w:t>
      </w:r>
    </w:p>
    <w:p w14:paraId="07225178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• География: 5 - 6-е классы: учебник; 12-е издание, переработанное, 5-6</w:t>
      </w:r>
    </w:p>
    <w:p w14:paraId="5286FFCB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классы/ Алексеев А.И., Николина В.В., Липкина Е.К. и др. Акционерное</w:t>
      </w:r>
    </w:p>
    <w:p w14:paraId="32BF0A7C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общество «Издательство «Просвещение»</w:t>
      </w:r>
    </w:p>
    <w:p w14:paraId="4225C658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МЕТОДИЧЕСКИЕ МАТЕРИАЛЫ ДЛЯ УЧИТЕЛЯ</w:t>
      </w:r>
    </w:p>
    <w:p w14:paraId="4882BF6A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1.Поурочные разработки.География. 5-6 классы. Николина В.В.Издательство</w:t>
      </w:r>
    </w:p>
    <w:p w14:paraId="6F3E9957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"Просвещение"</w:t>
      </w:r>
    </w:p>
    <w:p w14:paraId="08399FB9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2.Поурочные разработки. География 7 класс. Николина В.В., Королева А.А.,</w:t>
      </w:r>
    </w:p>
    <w:p w14:paraId="79032D40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Кучинова Н.В. и др. Издательство "Просвещение"</w:t>
      </w:r>
    </w:p>
    <w:p w14:paraId="5EE1F87B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3.Поурочные разработки. География 8 класс. Николина В.В. Издательство</w:t>
      </w:r>
    </w:p>
    <w:p w14:paraId="7143154D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"Просвещение"</w:t>
      </w:r>
    </w:p>
    <w:p w14:paraId="5D73A4D6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4.Поурочные разработки. География 9 класс. Николина В.В., под</w:t>
      </w:r>
    </w:p>
    <w:p w14:paraId="637D8809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ред.Алексеева А.И.Издательство "Просвещение".</w:t>
      </w:r>
    </w:p>
    <w:p w14:paraId="6CEBC5D4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ЦИФРОВЫЕ ОБРАЗОВАТЕЛЬНЫЕ РЕСУРСЫ И РЕСУРСЫ СЕТИ</w:t>
      </w:r>
    </w:p>
    <w:p w14:paraId="2E7733DB">
      <w:pPr>
        <w:rPr>
          <w:rFonts w:hint="default" w:ascii="Times New Roman" w:hAnsi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ИНТЕРНЕТ</w:t>
      </w:r>
    </w:p>
    <w:p w14:paraId="1C80823F">
      <w:pPr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Библиотека ЦОК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BCF13C"/>
    <w:multiLevelType w:val="multilevel"/>
    <w:tmpl w:val="83BCF13C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8752D293"/>
    <w:multiLevelType w:val="multilevel"/>
    <w:tmpl w:val="8752D29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8C477573"/>
    <w:multiLevelType w:val="multilevel"/>
    <w:tmpl w:val="8C477573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8E17D98C"/>
    <w:multiLevelType w:val="multilevel"/>
    <w:tmpl w:val="8E17D98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951BC5E8"/>
    <w:multiLevelType w:val="multilevel"/>
    <w:tmpl w:val="951BC5E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">
    <w:nsid w:val="956020BA"/>
    <w:multiLevelType w:val="multilevel"/>
    <w:tmpl w:val="956020BA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">
    <w:nsid w:val="956AB59F"/>
    <w:multiLevelType w:val="multilevel"/>
    <w:tmpl w:val="956AB59F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7">
    <w:nsid w:val="96168079"/>
    <w:multiLevelType w:val="multilevel"/>
    <w:tmpl w:val="96168079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8">
    <w:nsid w:val="96E0B223"/>
    <w:multiLevelType w:val="multilevel"/>
    <w:tmpl w:val="96E0B22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">
    <w:nsid w:val="9A25EB1E"/>
    <w:multiLevelType w:val="multilevel"/>
    <w:tmpl w:val="9A25EB1E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0">
    <w:nsid w:val="9C58FB12"/>
    <w:multiLevelType w:val="multilevel"/>
    <w:tmpl w:val="9C58FB12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1">
    <w:nsid w:val="9EACD88D"/>
    <w:multiLevelType w:val="multilevel"/>
    <w:tmpl w:val="9EACD88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2">
    <w:nsid w:val="A329E254"/>
    <w:multiLevelType w:val="multilevel"/>
    <w:tmpl w:val="A329E254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3">
    <w:nsid w:val="A908DE7C"/>
    <w:multiLevelType w:val="multilevel"/>
    <w:tmpl w:val="A908DE7C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4">
    <w:nsid w:val="B119334F"/>
    <w:multiLevelType w:val="multilevel"/>
    <w:tmpl w:val="B119334F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5">
    <w:nsid w:val="B1917E09"/>
    <w:multiLevelType w:val="multilevel"/>
    <w:tmpl w:val="B1917E09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6">
    <w:nsid w:val="B97354E7"/>
    <w:multiLevelType w:val="multilevel"/>
    <w:tmpl w:val="B97354E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7">
    <w:nsid w:val="BA941BB0"/>
    <w:multiLevelType w:val="multilevel"/>
    <w:tmpl w:val="BA941BB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8">
    <w:nsid w:val="C1340188"/>
    <w:multiLevelType w:val="multilevel"/>
    <w:tmpl w:val="C134018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9">
    <w:nsid w:val="C5086D13"/>
    <w:multiLevelType w:val="multilevel"/>
    <w:tmpl w:val="C5086D13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0">
    <w:nsid w:val="D14A0F73"/>
    <w:multiLevelType w:val="multilevel"/>
    <w:tmpl w:val="D14A0F73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1">
    <w:nsid w:val="DC933D46"/>
    <w:multiLevelType w:val="multilevel"/>
    <w:tmpl w:val="DC933D46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2">
    <w:nsid w:val="E4B928AF"/>
    <w:multiLevelType w:val="multilevel"/>
    <w:tmpl w:val="E4B928AF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3">
    <w:nsid w:val="E9368EF4"/>
    <w:multiLevelType w:val="multilevel"/>
    <w:tmpl w:val="E9368EF4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4">
    <w:nsid w:val="F1FE0B48"/>
    <w:multiLevelType w:val="multilevel"/>
    <w:tmpl w:val="F1FE0B4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5">
    <w:nsid w:val="F4CD51D0"/>
    <w:multiLevelType w:val="multilevel"/>
    <w:tmpl w:val="F4CD51D0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6">
    <w:nsid w:val="F5DD3A77"/>
    <w:multiLevelType w:val="multilevel"/>
    <w:tmpl w:val="F5DD3A77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7">
    <w:nsid w:val="F91ED357"/>
    <w:multiLevelType w:val="multilevel"/>
    <w:tmpl w:val="F91ED35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8">
    <w:nsid w:val="0167001C"/>
    <w:multiLevelType w:val="multilevel"/>
    <w:tmpl w:val="0167001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>
    <w:nsid w:val="02594AF5"/>
    <w:multiLevelType w:val="multilevel"/>
    <w:tmpl w:val="02594AF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>
    <w:nsid w:val="072C0D68"/>
    <w:multiLevelType w:val="multilevel"/>
    <w:tmpl w:val="072C0D6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1">
    <w:nsid w:val="1C120F25"/>
    <w:multiLevelType w:val="multilevel"/>
    <w:tmpl w:val="1C120F2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>
    <w:nsid w:val="1D1D1887"/>
    <w:multiLevelType w:val="multilevel"/>
    <w:tmpl w:val="1D1D188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>
    <w:nsid w:val="2229B710"/>
    <w:multiLevelType w:val="multilevel"/>
    <w:tmpl w:val="2229B710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4">
    <w:nsid w:val="23E7CA12"/>
    <w:multiLevelType w:val="multilevel"/>
    <w:tmpl w:val="23E7CA12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5">
    <w:nsid w:val="24F628A5"/>
    <w:multiLevelType w:val="multilevel"/>
    <w:tmpl w:val="24F628A5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6">
    <w:nsid w:val="2A2013A4"/>
    <w:multiLevelType w:val="multilevel"/>
    <w:tmpl w:val="2A2013A4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7">
    <w:nsid w:val="2F9160A2"/>
    <w:multiLevelType w:val="multilevel"/>
    <w:tmpl w:val="2F9160A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8">
    <w:nsid w:val="32E6D922"/>
    <w:multiLevelType w:val="multilevel"/>
    <w:tmpl w:val="32E6D922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9">
    <w:nsid w:val="35F4D03D"/>
    <w:multiLevelType w:val="multilevel"/>
    <w:tmpl w:val="35F4D03D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0">
    <w:nsid w:val="3A6E4C6B"/>
    <w:multiLevelType w:val="multilevel"/>
    <w:tmpl w:val="3A6E4C6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1">
    <w:nsid w:val="3ADCEFF1"/>
    <w:multiLevelType w:val="multilevel"/>
    <w:tmpl w:val="3ADCEFF1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2">
    <w:nsid w:val="3BB606C0"/>
    <w:multiLevelType w:val="multilevel"/>
    <w:tmpl w:val="3BB606C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3">
    <w:nsid w:val="3F2BA49E"/>
    <w:multiLevelType w:val="multilevel"/>
    <w:tmpl w:val="3F2BA49E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4">
    <w:nsid w:val="402BDF86"/>
    <w:multiLevelType w:val="multilevel"/>
    <w:tmpl w:val="402BDF86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5">
    <w:nsid w:val="4141705E"/>
    <w:multiLevelType w:val="multilevel"/>
    <w:tmpl w:val="4141705E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6">
    <w:nsid w:val="455E76D3"/>
    <w:multiLevelType w:val="multilevel"/>
    <w:tmpl w:val="455E76D3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7">
    <w:nsid w:val="4E9C2A7E"/>
    <w:multiLevelType w:val="multilevel"/>
    <w:tmpl w:val="4E9C2A7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8">
    <w:nsid w:val="5133BF87"/>
    <w:multiLevelType w:val="multilevel"/>
    <w:tmpl w:val="5133BF87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49">
    <w:nsid w:val="5808CF88"/>
    <w:multiLevelType w:val="multilevel"/>
    <w:tmpl w:val="5808CF8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0">
    <w:nsid w:val="5EB04178"/>
    <w:multiLevelType w:val="multilevel"/>
    <w:tmpl w:val="5EB0417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1">
    <w:nsid w:val="6042C618"/>
    <w:multiLevelType w:val="multilevel"/>
    <w:tmpl w:val="6042C61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2">
    <w:nsid w:val="675E4CEB"/>
    <w:multiLevelType w:val="multilevel"/>
    <w:tmpl w:val="675E4CEB"/>
    <w:lvl w:ilvl="0" w:tentative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3">
    <w:nsid w:val="69ADB523"/>
    <w:multiLevelType w:val="multilevel"/>
    <w:tmpl w:val="69ADB523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4">
    <w:nsid w:val="6F44AF96"/>
    <w:multiLevelType w:val="multilevel"/>
    <w:tmpl w:val="6F44AF96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5">
    <w:nsid w:val="71BD4093"/>
    <w:multiLevelType w:val="multilevel"/>
    <w:tmpl w:val="71BD409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6">
    <w:nsid w:val="73BF7365"/>
    <w:multiLevelType w:val="multilevel"/>
    <w:tmpl w:val="73BF7365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57">
    <w:nsid w:val="73FC6C89"/>
    <w:multiLevelType w:val="multilevel"/>
    <w:tmpl w:val="73FC6C8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8">
    <w:nsid w:val="76C06E91"/>
    <w:multiLevelType w:val="multilevel"/>
    <w:tmpl w:val="76C06E91"/>
    <w:lvl w:ilvl="0" w:tentative="0">
      <w:start w:val="1"/>
      <w:numFmt w:val="decimal"/>
      <w:lvlText w:val="%1."/>
      <w:lvlJc w:val="left"/>
      <w:pPr>
        <w:ind w:left="108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2" w:hanging="360"/>
      </w:pPr>
    </w:lvl>
    <w:lvl w:ilvl="2" w:tentative="0">
      <w:start w:val="1"/>
      <w:numFmt w:val="lowerRoman"/>
      <w:lvlText w:val="%3."/>
      <w:lvlJc w:val="right"/>
      <w:pPr>
        <w:ind w:left="2522" w:hanging="180"/>
      </w:pPr>
    </w:lvl>
    <w:lvl w:ilvl="3" w:tentative="0">
      <w:start w:val="1"/>
      <w:numFmt w:val="decimal"/>
      <w:lvlText w:val="%4."/>
      <w:lvlJc w:val="left"/>
      <w:pPr>
        <w:ind w:left="3242" w:hanging="360"/>
      </w:pPr>
    </w:lvl>
    <w:lvl w:ilvl="4" w:tentative="0">
      <w:start w:val="1"/>
      <w:numFmt w:val="lowerLetter"/>
      <w:lvlText w:val="%5."/>
      <w:lvlJc w:val="left"/>
      <w:pPr>
        <w:ind w:left="3962" w:hanging="360"/>
      </w:pPr>
    </w:lvl>
    <w:lvl w:ilvl="5" w:tentative="0">
      <w:start w:val="1"/>
      <w:numFmt w:val="lowerRoman"/>
      <w:lvlText w:val="%6."/>
      <w:lvlJc w:val="right"/>
      <w:pPr>
        <w:ind w:left="4682" w:hanging="180"/>
      </w:pPr>
    </w:lvl>
    <w:lvl w:ilvl="6" w:tentative="0">
      <w:start w:val="1"/>
      <w:numFmt w:val="decimal"/>
      <w:lvlText w:val="%7."/>
      <w:lvlJc w:val="left"/>
      <w:pPr>
        <w:ind w:left="5402" w:hanging="360"/>
      </w:pPr>
    </w:lvl>
    <w:lvl w:ilvl="7" w:tentative="0">
      <w:start w:val="1"/>
      <w:numFmt w:val="lowerLetter"/>
      <w:lvlText w:val="%8."/>
      <w:lvlJc w:val="left"/>
      <w:pPr>
        <w:ind w:left="6122" w:hanging="360"/>
      </w:pPr>
    </w:lvl>
    <w:lvl w:ilvl="8" w:tentative="0">
      <w:start w:val="1"/>
      <w:numFmt w:val="lowerRoman"/>
      <w:lvlText w:val="%9."/>
      <w:lvlJc w:val="right"/>
      <w:pPr>
        <w:ind w:left="6842" w:hanging="180"/>
      </w:pPr>
    </w:lvl>
  </w:abstractNum>
  <w:abstractNum w:abstractNumId="59">
    <w:nsid w:val="7B2B79F8"/>
    <w:multiLevelType w:val="multilevel"/>
    <w:tmpl w:val="7B2B79F8"/>
    <w:lvl w:ilvl="0" w:tentative="0">
      <w:start w:val="1"/>
      <w:numFmt w:val="none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none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none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none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 w:tentative="0">
      <w:start w:val="1"/>
      <w:numFmt w:val="none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 w:tentative="0">
      <w:start w:val="1"/>
      <w:numFmt w:val="none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 w:tentative="0">
      <w:start w:val="1"/>
      <w:numFmt w:val="none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 w:tentative="0">
      <w:start w:val="1"/>
      <w:numFmt w:val="none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 w:tentative="0">
      <w:start w:val="1"/>
      <w:numFmt w:val="none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60">
    <w:nsid w:val="7EA60520"/>
    <w:multiLevelType w:val="multilevel"/>
    <w:tmpl w:val="7EA60520"/>
    <w:lvl w:ilvl="0" w:tentative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58"/>
  </w:num>
  <w:num w:numId="2">
    <w:abstractNumId w:val="28"/>
  </w:num>
  <w:num w:numId="3">
    <w:abstractNumId w:val="60"/>
  </w:num>
  <w:num w:numId="4">
    <w:abstractNumId w:val="52"/>
  </w:num>
  <w:num w:numId="5">
    <w:abstractNumId w:val="42"/>
  </w:num>
  <w:num w:numId="6">
    <w:abstractNumId w:val="31"/>
  </w:num>
  <w:num w:numId="7">
    <w:abstractNumId w:val="32"/>
  </w:num>
  <w:num w:numId="8">
    <w:abstractNumId w:val="40"/>
  </w:num>
  <w:num w:numId="9">
    <w:abstractNumId w:val="57"/>
  </w:num>
  <w:num w:numId="10">
    <w:abstractNumId w:val="55"/>
  </w:num>
  <w:num w:numId="11">
    <w:abstractNumId w:val="29"/>
  </w:num>
  <w:num w:numId="12">
    <w:abstractNumId w:val="49"/>
  </w:num>
  <w:num w:numId="13">
    <w:abstractNumId w:val="35"/>
  </w:num>
  <w:num w:numId="14">
    <w:abstractNumId w:val="23"/>
  </w:num>
  <w:num w:numId="15">
    <w:abstractNumId w:val="36"/>
  </w:num>
  <w:num w:numId="16">
    <w:abstractNumId w:val="43"/>
  </w:num>
  <w:num w:numId="17">
    <w:abstractNumId w:val="45"/>
  </w:num>
  <w:num w:numId="18">
    <w:abstractNumId w:val="25"/>
  </w:num>
  <w:num w:numId="19">
    <w:abstractNumId w:val="56"/>
  </w:num>
  <w:num w:numId="20">
    <w:abstractNumId w:val="24"/>
  </w:num>
  <w:num w:numId="21">
    <w:abstractNumId w:val="33"/>
  </w:num>
  <w:num w:numId="22">
    <w:abstractNumId w:val="2"/>
  </w:num>
  <w:num w:numId="23">
    <w:abstractNumId w:val="39"/>
  </w:num>
  <w:num w:numId="24">
    <w:abstractNumId w:val="20"/>
  </w:num>
  <w:num w:numId="25">
    <w:abstractNumId w:val="14"/>
  </w:num>
  <w:num w:numId="26">
    <w:abstractNumId w:val="50"/>
  </w:num>
  <w:num w:numId="27">
    <w:abstractNumId w:val="12"/>
  </w:num>
  <w:num w:numId="28">
    <w:abstractNumId w:val="13"/>
  </w:num>
  <w:num w:numId="29">
    <w:abstractNumId w:val="5"/>
  </w:num>
  <w:num w:numId="30">
    <w:abstractNumId w:val="38"/>
  </w:num>
  <w:num w:numId="31">
    <w:abstractNumId w:val="15"/>
  </w:num>
  <w:num w:numId="32">
    <w:abstractNumId w:val="26"/>
  </w:num>
  <w:num w:numId="33">
    <w:abstractNumId w:val="46"/>
  </w:num>
  <w:num w:numId="34">
    <w:abstractNumId w:val="4"/>
  </w:num>
  <w:num w:numId="35">
    <w:abstractNumId w:val="54"/>
  </w:num>
  <w:num w:numId="36">
    <w:abstractNumId w:val="59"/>
  </w:num>
  <w:num w:numId="37">
    <w:abstractNumId w:val="34"/>
  </w:num>
  <w:num w:numId="38">
    <w:abstractNumId w:val="9"/>
  </w:num>
  <w:num w:numId="39">
    <w:abstractNumId w:val="51"/>
  </w:num>
  <w:num w:numId="40">
    <w:abstractNumId w:val="27"/>
  </w:num>
  <w:num w:numId="41">
    <w:abstractNumId w:val="16"/>
  </w:num>
  <w:num w:numId="42">
    <w:abstractNumId w:val="18"/>
  </w:num>
  <w:num w:numId="43">
    <w:abstractNumId w:val="30"/>
  </w:num>
  <w:num w:numId="44">
    <w:abstractNumId w:val="1"/>
  </w:num>
  <w:num w:numId="45">
    <w:abstractNumId w:val="47"/>
  </w:num>
  <w:num w:numId="46">
    <w:abstractNumId w:val="3"/>
  </w:num>
  <w:num w:numId="47">
    <w:abstractNumId w:val="37"/>
  </w:num>
  <w:num w:numId="48">
    <w:abstractNumId w:val="11"/>
  </w:num>
  <w:num w:numId="49">
    <w:abstractNumId w:val="8"/>
  </w:num>
  <w:num w:numId="50">
    <w:abstractNumId w:val="17"/>
  </w:num>
  <w:num w:numId="51">
    <w:abstractNumId w:val="6"/>
  </w:num>
  <w:num w:numId="52">
    <w:abstractNumId w:val="53"/>
  </w:num>
  <w:num w:numId="53">
    <w:abstractNumId w:val="44"/>
  </w:num>
  <w:num w:numId="54">
    <w:abstractNumId w:val="48"/>
  </w:num>
  <w:num w:numId="55">
    <w:abstractNumId w:val="21"/>
  </w:num>
  <w:num w:numId="56">
    <w:abstractNumId w:val="10"/>
  </w:num>
  <w:num w:numId="57">
    <w:abstractNumId w:val="41"/>
  </w:num>
  <w:num w:numId="58">
    <w:abstractNumId w:val="19"/>
  </w:num>
  <w:num w:numId="59">
    <w:abstractNumId w:val="7"/>
  </w:num>
  <w:num w:numId="60">
    <w:abstractNumId w:val="22"/>
  </w:num>
  <w:num w:numId="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45"/>
    <w:rsid w:val="00510067"/>
    <w:rsid w:val="006D6945"/>
    <w:rsid w:val="00AE6150"/>
    <w:rsid w:val="070C51D1"/>
    <w:rsid w:val="2E5959A9"/>
    <w:rsid w:val="2ECE7338"/>
    <w:rsid w:val="2F662897"/>
    <w:rsid w:val="4629792F"/>
    <w:rsid w:val="506A7EBD"/>
    <w:rsid w:val="550B0897"/>
    <w:rsid w:val="5C0831BD"/>
    <w:rsid w:val="67736D14"/>
    <w:rsid w:val="6E42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link w:val="9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6"/>
    <w:basedOn w:val="1"/>
    <w:link w:val="10"/>
    <w:qFormat/>
    <w:uiPriority w:val="9"/>
    <w:pPr>
      <w:spacing w:before="100" w:beforeAutospacing="1" w:after="100" w:afterAutospacing="1" w:line="240" w:lineRule="auto"/>
      <w:outlineLvl w:val="5"/>
    </w:pPr>
    <w:rPr>
      <w:rFonts w:ascii="Times New Roman" w:hAnsi="Times New Roman" w:eastAsia="Times New Roman" w:cs="Times New Roman"/>
      <w:b/>
      <w:bCs/>
      <w:sz w:val="15"/>
      <w:szCs w:val="15"/>
      <w:lang w:eastAsia="ru-RU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800080"/>
      <w:u w:val="single"/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paragraph" w:styleId="8">
    <w:name w:val="Normal (Web)"/>
    <w:basedOn w:val="1"/>
    <w:semiHidden/>
    <w:unhideWhenUsed/>
    <w:qFormat/>
    <w:uiPriority w:val="99"/>
    <w:rPr>
      <w:sz w:val="24"/>
      <w:szCs w:val="24"/>
    </w:rPr>
  </w:style>
  <w:style w:type="character" w:customStyle="1" w:styleId="9">
    <w:name w:val="Заголовок 2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6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15"/>
      <w:szCs w:val="15"/>
      <w:lang w:eastAsia="ru-RU"/>
    </w:rPr>
  </w:style>
  <w:style w:type="paragraph" w:customStyle="1" w:styleId="11">
    <w:name w:val="msonormal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">
    <w:name w:val="c2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c1"/>
    <w:basedOn w:val="4"/>
    <w:qFormat/>
    <w:uiPriority w:val="0"/>
  </w:style>
  <w:style w:type="paragraph" w:customStyle="1" w:styleId="14">
    <w:name w:val="c1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5">
    <w:name w:val="c4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6">
    <w:name w:val="c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7">
    <w:name w:val="c1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8">
    <w:name w:val="c8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9">
    <w:name w:val="c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0">
    <w:name w:val="c4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1">
    <w:name w:val="c2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2">
    <w:name w:val="c1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3">
    <w:name w:val="c12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5">
    <w:name w:val="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6">
    <w:name w:val="c3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">
    <w:name w:val="c4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8">
    <w:name w:val="c9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9">
    <w:name w:val="c9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0">
    <w:name w:val="c1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1">
    <w:name w:val="c7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2">
    <w:name w:val="c93"/>
    <w:basedOn w:val="4"/>
    <w:qFormat/>
    <w:uiPriority w:val="0"/>
  </w:style>
  <w:style w:type="paragraph" w:customStyle="1" w:styleId="33">
    <w:name w:val="c9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4">
    <w:name w:val="c14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5">
    <w:name w:val="c5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6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7">
    <w:name w:val="c20"/>
    <w:basedOn w:val="4"/>
    <w:qFormat/>
    <w:uiPriority w:val="0"/>
  </w:style>
  <w:style w:type="paragraph" w:customStyle="1" w:styleId="38">
    <w:name w:val="c3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9">
    <w:name w:val="c6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0">
    <w:name w:val="c6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1">
    <w:name w:val="c10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2">
    <w:name w:val="c2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3">
    <w:name w:val="c8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4">
    <w:name w:val="c9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5">
    <w:name w:val="c8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6">
    <w:name w:val="c1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7">
    <w:name w:val="c1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8">
    <w:name w:val="c11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9">
    <w:name w:val="c112"/>
    <w:basedOn w:val="4"/>
    <w:qFormat/>
    <w:uiPriority w:val="0"/>
  </w:style>
  <w:style w:type="paragraph" w:customStyle="1" w:styleId="50">
    <w:name w:val="c11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1">
    <w:name w:val="c2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2">
    <w:name w:val="c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3">
    <w:name w:val="c7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4">
    <w:name w:val="c12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5">
    <w:name w:val="c24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6">
    <w:name w:val="c9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7">
    <w:name w:val="search-excerp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58">
    <w:name w:val="HTML Top of Form"/>
    <w:basedOn w:val="1"/>
    <w:next w:val="1"/>
    <w:link w:val="59"/>
    <w:semiHidden/>
    <w:unhideWhenUsed/>
    <w:qFormat/>
    <w:uiPriority w:val="99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customStyle="1" w:styleId="59">
    <w:name w:val="z-Начало формы Знак"/>
    <w:basedOn w:val="4"/>
    <w:link w:val="58"/>
    <w:semiHidden/>
    <w:qFormat/>
    <w:uiPriority w:val="99"/>
    <w:rPr>
      <w:rFonts w:ascii="Arial" w:hAnsi="Arial" w:eastAsia="Times New Roman" w:cs="Arial"/>
      <w:vanish/>
      <w:sz w:val="16"/>
      <w:szCs w:val="16"/>
      <w:lang w:eastAsia="ru-RU"/>
    </w:rPr>
  </w:style>
  <w:style w:type="paragraph" w:customStyle="1" w:styleId="60">
    <w:name w:val="HTML Bottom of Form"/>
    <w:basedOn w:val="1"/>
    <w:next w:val="1"/>
    <w:link w:val="61"/>
    <w:semiHidden/>
    <w:unhideWhenUsed/>
    <w:qFormat/>
    <w:uiPriority w:val="99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customStyle="1" w:styleId="61">
    <w:name w:val="z-Конец формы Знак"/>
    <w:basedOn w:val="4"/>
    <w:link w:val="60"/>
    <w:semiHidden/>
    <w:qFormat/>
    <w:uiPriority w:val="99"/>
    <w:rPr>
      <w:rFonts w:ascii="Arial" w:hAnsi="Arial" w:eastAsia="Times New Roman" w:cs="Arial"/>
      <w:vanish/>
      <w:sz w:val="16"/>
      <w:szCs w:val="16"/>
      <w:lang w:eastAsia="ru-RU"/>
    </w:rPr>
  </w:style>
  <w:style w:type="paragraph" w:customStyle="1" w:styleId="62">
    <w:name w:val="flag-lik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63">
    <w:name w:val="like-tooltip"/>
    <w:basedOn w:val="4"/>
    <w:qFormat/>
    <w:uiPriority w:val="0"/>
  </w:style>
  <w:style w:type="character" w:customStyle="1" w:styleId="64">
    <w:name w:val="flag-throbber"/>
    <w:basedOn w:val="4"/>
    <w:qFormat/>
    <w:uiPriority w:val="0"/>
  </w:style>
  <w:style w:type="character" w:customStyle="1" w:styleId="65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11315</Words>
  <Characters>64502</Characters>
  <Lines>537</Lines>
  <Paragraphs>151</Paragraphs>
  <TotalTime>19</TotalTime>
  <ScaleCrop>false</ScaleCrop>
  <LinksUpToDate>false</LinksUpToDate>
  <CharactersWithSpaces>75666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2025-02-02T02:40:00Z</dcterms:created>
  <dc:creator>DNS</dc:creator>
  <cp:lastModifiedBy>DNS</cp:lastModifiedBy>
  <cp:lastPrinted>2025-03-28T03:17:00Z</cp:lastPrinted>
  <dcterms:modified xsi:type="dcterms:W3CDTF">2025-04-03T04:42:14Z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4F3C869F3A4841D08ACF692816805FA9_12</vt:lpwstr>
  </property>
</Properties>
</file>